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2DC" w:rsidRDefault="006F78F0">
      <w:r>
        <w:rPr>
          <w:noProof/>
          <w:lang w:eastAsia="fr-FR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77470</wp:posOffset>
            </wp:positionH>
            <wp:positionV relativeFrom="paragraph">
              <wp:posOffset>137795</wp:posOffset>
            </wp:positionV>
            <wp:extent cx="2958465" cy="2040890"/>
            <wp:effectExtent l="0" t="0" r="0" b="0"/>
            <wp:wrapTopAndBottom/>
            <wp:docPr id="1" name="image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s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65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</w:t>
      </w:r>
    </w:p>
    <w:p w:rsidR="008E42DC" w:rsidRDefault="008E42DC"/>
    <w:p w:rsidR="008E42DC" w:rsidRDefault="006F78F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Comité du 26 février 2014</w:t>
      </w:r>
    </w:p>
    <w:p w:rsidR="008E42DC" w:rsidRDefault="008E42DC"/>
    <w:p w:rsidR="008E42DC" w:rsidRDefault="006F78F0">
      <w:pPr>
        <w:widowControl/>
        <w:spacing w:line="210" w:lineRule="atLeast"/>
        <w:jc w:val="both"/>
        <w:rPr>
          <w:color w:val="1C1C1C"/>
        </w:rPr>
      </w:pPr>
      <w:r>
        <w:rPr>
          <w:rFonts w:ascii="verdana;arial;sans-serif" w:hAnsi="verdana;arial;sans-serif"/>
          <w:color w:val="1C1C1C"/>
        </w:rPr>
        <w:t>Rapport de contrôle de la concession 2012 pour la distribution publique d'électricité.</w:t>
      </w:r>
      <w:r>
        <w:rPr>
          <w:color w:val="1C1C1C"/>
        </w:rPr>
        <w:t xml:space="preserve"> </w:t>
      </w:r>
    </w:p>
    <w:p w:rsidR="008E42DC" w:rsidRDefault="008E42DC">
      <w:pPr>
        <w:widowControl/>
        <w:spacing w:line="210" w:lineRule="atLeast"/>
        <w:jc w:val="both"/>
        <w:rPr>
          <w:color w:val="1C1C1C"/>
        </w:rPr>
      </w:pPr>
    </w:p>
    <w:p w:rsidR="008E42DC" w:rsidRDefault="006F78F0">
      <w:pPr>
        <w:widowControl/>
        <w:spacing w:line="210" w:lineRule="atLeast"/>
        <w:jc w:val="both"/>
        <w:rPr>
          <w:rFonts w:ascii="verdana;arial;sans-serif" w:hAnsi="verdana;arial;sans-serif" w:hint="eastAsia"/>
          <w:color w:val="1C1C1C"/>
        </w:rPr>
      </w:pPr>
      <w:r>
        <w:rPr>
          <w:rFonts w:ascii="verdana;arial;sans-serif" w:hAnsi="verdana;arial;sans-serif"/>
          <w:color w:val="1C1C1C"/>
        </w:rPr>
        <w:t>Rapport de contrôle de la concession 2012 pour la distribution publique de gaz.</w:t>
      </w:r>
    </w:p>
    <w:p w:rsidR="008E42DC" w:rsidRDefault="008E42DC">
      <w:pPr>
        <w:widowControl/>
        <w:spacing w:line="210" w:lineRule="atLeast"/>
        <w:jc w:val="both"/>
        <w:rPr>
          <w:sz w:val="28"/>
          <w:szCs w:val="28"/>
        </w:rPr>
      </w:pPr>
    </w:p>
    <w:p w:rsidR="008E42DC" w:rsidRDefault="006F78F0">
      <w:pPr>
        <w:rPr>
          <w:sz w:val="28"/>
          <w:szCs w:val="28"/>
        </w:rPr>
      </w:pPr>
      <w:r>
        <w:rPr>
          <w:noProof/>
          <w:sz w:val="28"/>
          <w:szCs w:val="28"/>
          <w:lang w:eastAsia="fr-FR"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4670425"/>
            <wp:effectExtent l="0" t="0" r="0" b="0"/>
            <wp:wrapTopAndBottom/>
            <wp:docPr id="2" name="image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s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7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42DC" w:rsidRDefault="006F78F0">
      <w:pPr>
        <w:rPr>
          <w:sz w:val="28"/>
          <w:szCs w:val="28"/>
        </w:rPr>
      </w:pPr>
      <w:r>
        <w:rPr>
          <w:sz w:val="28"/>
          <w:szCs w:val="28"/>
        </w:rPr>
        <w:t xml:space="preserve">Les demandes des communes en matière de </w:t>
      </w:r>
      <w:r>
        <w:rPr>
          <w:sz w:val="28"/>
          <w:szCs w:val="28"/>
        </w:rPr>
        <w:t xml:space="preserve">dissimulation des réseaux sont sensiblement égales à 2013 </w:t>
      </w:r>
      <w:proofErr w:type="gramStart"/>
      <w:r>
        <w:rPr>
          <w:sz w:val="28"/>
          <w:szCs w:val="28"/>
        </w:rPr>
        <w:t>( environ</w:t>
      </w:r>
      <w:proofErr w:type="gramEnd"/>
      <w:r>
        <w:rPr>
          <w:sz w:val="28"/>
          <w:szCs w:val="28"/>
        </w:rPr>
        <w:t xml:space="preserve"> 23 M euros ):</w:t>
      </w:r>
    </w:p>
    <w:p w:rsidR="008E42DC" w:rsidRDefault="008E42DC"/>
    <w:p w:rsidR="008E42DC" w:rsidRDefault="006F78F0">
      <w:r>
        <w:rPr>
          <w:noProof/>
          <w:lang w:eastAsia="fr-FR" w:bidi="ar-SA"/>
        </w:rPr>
        <w:lastRenderedPageBreak/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4229100"/>
            <wp:effectExtent l="0" t="0" r="0" b="0"/>
            <wp:wrapTopAndBottom/>
            <wp:docPr id="3" name="image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s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42DC" w:rsidRDefault="006F78F0">
      <w:r>
        <w:rPr>
          <w:noProof/>
          <w:lang w:eastAsia="fr-FR" w:bidi="ar-SA"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4620895"/>
            <wp:effectExtent l="0" t="0" r="0" b="0"/>
            <wp:wrapTopAndBottom/>
            <wp:docPr id="4" name="image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s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2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42DC" w:rsidRDefault="006F78F0">
      <w:pPr>
        <w:rPr>
          <w:sz w:val="28"/>
          <w:szCs w:val="28"/>
        </w:rPr>
      </w:pPr>
      <w:r>
        <w:rPr>
          <w:sz w:val="28"/>
          <w:szCs w:val="28"/>
        </w:rPr>
        <w:lastRenderedPageBreak/>
        <w:t>A l'unanimité les membres présents du comité ont voté  les crédits par chapitres présentés ci-dessus.</w:t>
      </w:r>
    </w:p>
    <w:p w:rsidR="008E42DC" w:rsidRDefault="008E42DC">
      <w:pPr>
        <w:rPr>
          <w:sz w:val="28"/>
          <w:szCs w:val="28"/>
        </w:rPr>
      </w:pPr>
    </w:p>
    <w:p w:rsidR="008E42DC" w:rsidRDefault="006F78F0">
      <w:pPr>
        <w:rPr>
          <w:sz w:val="28"/>
          <w:szCs w:val="28"/>
        </w:rPr>
      </w:pPr>
      <w:r>
        <w:rPr>
          <w:sz w:val="28"/>
          <w:szCs w:val="28"/>
        </w:rPr>
        <w:t xml:space="preserve">Vote le budget réseau chaleur </w:t>
      </w:r>
      <w:proofErr w:type="spellStart"/>
      <w:r>
        <w:rPr>
          <w:sz w:val="28"/>
          <w:szCs w:val="28"/>
        </w:rPr>
        <w:t>Sathonay</w:t>
      </w:r>
      <w:proofErr w:type="spellEnd"/>
      <w:r>
        <w:rPr>
          <w:sz w:val="28"/>
          <w:szCs w:val="28"/>
        </w:rPr>
        <w:t xml:space="preserve"> le Camp et la Tour de </w:t>
      </w:r>
      <w:proofErr w:type="spellStart"/>
      <w:r>
        <w:rPr>
          <w:sz w:val="28"/>
          <w:szCs w:val="28"/>
        </w:rPr>
        <w:t>Salva</w:t>
      </w:r>
      <w:r>
        <w:rPr>
          <w:sz w:val="28"/>
          <w:szCs w:val="28"/>
        </w:rPr>
        <w:t>gny</w:t>
      </w:r>
      <w:proofErr w:type="spellEnd"/>
      <w:r>
        <w:rPr>
          <w:sz w:val="28"/>
          <w:szCs w:val="28"/>
        </w:rPr>
        <w:t>.</w:t>
      </w:r>
    </w:p>
    <w:p w:rsidR="008E42DC" w:rsidRDefault="006F78F0">
      <w:pPr>
        <w:rPr>
          <w:sz w:val="28"/>
          <w:szCs w:val="28"/>
        </w:rPr>
      </w:pPr>
      <w:r>
        <w:rPr>
          <w:sz w:val="28"/>
          <w:szCs w:val="28"/>
        </w:rPr>
        <w:t xml:space="preserve">Vote du budget </w:t>
      </w:r>
      <w:proofErr w:type="spellStart"/>
      <w:proofErr w:type="gramStart"/>
      <w:r>
        <w:rPr>
          <w:sz w:val="28"/>
          <w:szCs w:val="28"/>
        </w:rPr>
        <w:t>photovoltaique</w:t>
      </w:r>
      <w:proofErr w:type="spellEnd"/>
      <w:r>
        <w:rPr>
          <w:sz w:val="28"/>
          <w:szCs w:val="28"/>
        </w:rPr>
        <w:t xml:space="preserve"> .</w:t>
      </w:r>
      <w:proofErr w:type="gramEnd"/>
    </w:p>
    <w:p w:rsidR="008E42DC" w:rsidRDefault="008E42DC">
      <w:pPr>
        <w:ind w:left="2836" w:hanging="360"/>
        <w:rPr>
          <w:sz w:val="28"/>
          <w:szCs w:val="28"/>
        </w:rPr>
      </w:pPr>
    </w:p>
    <w:p w:rsidR="008E42DC" w:rsidRDefault="006F78F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Comité du 23 avril 2014</w:t>
      </w:r>
    </w:p>
    <w:p w:rsidR="008E42DC" w:rsidRDefault="008E42DC">
      <w:pPr>
        <w:rPr>
          <w:b/>
          <w:bCs/>
          <w:sz w:val="32"/>
          <w:szCs w:val="32"/>
        </w:rPr>
      </w:pPr>
    </w:p>
    <w:p w:rsidR="008E42DC" w:rsidRDefault="006F78F0">
      <w:pPr>
        <w:rPr>
          <w:sz w:val="28"/>
          <w:szCs w:val="28"/>
        </w:rPr>
      </w:pPr>
      <w:r>
        <w:rPr>
          <w:sz w:val="28"/>
          <w:szCs w:val="28"/>
        </w:rPr>
        <w:t xml:space="preserve">Présentation des nouveaux et anciens délégués du </w:t>
      </w:r>
      <w:proofErr w:type="spellStart"/>
      <w:r>
        <w:rPr>
          <w:sz w:val="28"/>
          <w:szCs w:val="28"/>
        </w:rPr>
        <w:t>Sigerly</w:t>
      </w:r>
      <w:proofErr w:type="spellEnd"/>
      <w:r>
        <w:rPr>
          <w:sz w:val="28"/>
          <w:szCs w:val="28"/>
        </w:rPr>
        <w:t xml:space="preserve"> nouvellement </w:t>
      </w:r>
      <w:proofErr w:type="gramStart"/>
      <w:r>
        <w:rPr>
          <w:sz w:val="28"/>
          <w:szCs w:val="28"/>
        </w:rPr>
        <w:t>élus .</w:t>
      </w:r>
      <w:proofErr w:type="gramEnd"/>
    </w:p>
    <w:p w:rsidR="008E42DC" w:rsidRDefault="008E42DC">
      <w:pPr>
        <w:rPr>
          <w:sz w:val="28"/>
          <w:szCs w:val="28"/>
        </w:rPr>
      </w:pPr>
    </w:p>
    <w:p w:rsidR="008E42DC" w:rsidRDefault="006F78F0">
      <w:pPr>
        <w:rPr>
          <w:sz w:val="28"/>
          <w:szCs w:val="28"/>
        </w:rPr>
      </w:pPr>
      <w:r>
        <w:rPr>
          <w:sz w:val="28"/>
          <w:szCs w:val="28"/>
        </w:rPr>
        <w:t>Election du nouveau président :</w:t>
      </w:r>
    </w:p>
    <w:p w:rsidR="008E42DC" w:rsidRDefault="006F78F0">
      <w:pPr>
        <w:rPr>
          <w:sz w:val="28"/>
          <w:szCs w:val="28"/>
        </w:rPr>
      </w:pPr>
      <w:r>
        <w:rPr>
          <w:sz w:val="28"/>
          <w:szCs w:val="28"/>
        </w:rPr>
        <w:t xml:space="preserve"> Mr ABADIE Pierre est élu président à la majorité </w:t>
      </w:r>
      <w:proofErr w:type="gramStart"/>
      <w:r>
        <w:rPr>
          <w:sz w:val="28"/>
          <w:szCs w:val="28"/>
        </w:rPr>
        <w:t>absolu .</w:t>
      </w:r>
      <w:proofErr w:type="gramEnd"/>
    </w:p>
    <w:p w:rsidR="008E42DC" w:rsidRDefault="008E42DC">
      <w:pPr>
        <w:rPr>
          <w:sz w:val="28"/>
          <w:szCs w:val="28"/>
        </w:rPr>
      </w:pPr>
    </w:p>
    <w:p w:rsidR="008E42DC" w:rsidRDefault="006F78F0">
      <w:pPr>
        <w:rPr>
          <w:sz w:val="28"/>
          <w:szCs w:val="28"/>
        </w:rPr>
      </w:pPr>
      <w:r>
        <w:rPr>
          <w:sz w:val="28"/>
          <w:szCs w:val="28"/>
        </w:rPr>
        <w:t>Le comité fixe à :</w:t>
      </w:r>
    </w:p>
    <w:p w:rsidR="008E42DC" w:rsidRDefault="006F78F0">
      <w:pPr>
        <w:numPr>
          <w:ilvl w:val="2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5 le</w:t>
      </w:r>
      <w:r>
        <w:rPr>
          <w:sz w:val="28"/>
          <w:szCs w:val="28"/>
        </w:rPr>
        <w:t xml:space="preserve"> nombre de vices présidents</w:t>
      </w:r>
    </w:p>
    <w:p w:rsidR="008E42DC" w:rsidRDefault="006F78F0">
      <w:pPr>
        <w:numPr>
          <w:ilvl w:val="2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15 les autres membres du bureau</w:t>
      </w:r>
    </w:p>
    <w:p w:rsidR="008E42DC" w:rsidRDefault="008E42DC">
      <w:pPr>
        <w:rPr>
          <w:sz w:val="28"/>
          <w:szCs w:val="28"/>
        </w:rPr>
      </w:pPr>
    </w:p>
    <w:p w:rsidR="008E42DC" w:rsidRDefault="008E42DC"/>
    <w:p w:rsidR="008E42DC" w:rsidRDefault="006F78F0">
      <w:r>
        <w:t xml:space="preserve">                                             </w:t>
      </w:r>
    </w:p>
    <w:p w:rsidR="008E42DC" w:rsidRDefault="006F78F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Comité du 14 mai 2014</w:t>
      </w:r>
    </w:p>
    <w:p w:rsidR="008E42DC" w:rsidRDefault="008E42DC">
      <w:pPr>
        <w:rPr>
          <w:b/>
          <w:bCs/>
          <w:sz w:val="32"/>
          <w:szCs w:val="32"/>
        </w:rPr>
      </w:pPr>
    </w:p>
    <w:p w:rsidR="008E42DC" w:rsidRDefault="006F78F0">
      <w:pPr>
        <w:rPr>
          <w:sz w:val="28"/>
          <w:szCs w:val="28"/>
        </w:rPr>
      </w:pPr>
      <w:r>
        <w:rPr>
          <w:sz w:val="28"/>
          <w:szCs w:val="28"/>
        </w:rPr>
        <w:t>Election des vices présidents </w:t>
      </w:r>
    </w:p>
    <w:p w:rsidR="008E42DC" w:rsidRDefault="008E42DC">
      <w:pPr>
        <w:rPr>
          <w:sz w:val="28"/>
          <w:szCs w:val="28"/>
        </w:rPr>
      </w:pPr>
    </w:p>
    <w:p w:rsidR="008E42DC" w:rsidRDefault="006F78F0">
      <w:pPr>
        <w:rPr>
          <w:sz w:val="28"/>
          <w:szCs w:val="28"/>
        </w:rPr>
      </w:pPr>
      <w:r>
        <w:rPr>
          <w:sz w:val="28"/>
          <w:szCs w:val="28"/>
        </w:rPr>
        <w:t>Sont élus à l'unanimité :</w:t>
      </w:r>
    </w:p>
    <w:p w:rsidR="008E42DC" w:rsidRDefault="008E42DC">
      <w:pPr>
        <w:rPr>
          <w:sz w:val="28"/>
          <w:szCs w:val="28"/>
        </w:rPr>
      </w:pPr>
    </w:p>
    <w:p w:rsidR="008E42DC" w:rsidRDefault="006F78F0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1er vice président :    Mr Marc RODRIGUEZ</w:t>
      </w:r>
    </w:p>
    <w:p w:rsidR="008E42DC" w:rsidRDefault="006F78F0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2ème vice président : Mr</w:t>
      </w:r>
      <w:r>
        <w:rPr>
          <w:sz w:val="28"/>
          <w:szCs w:val="28"/>
        </w:rPr>
        <w:t xml:space="preserve"> Jean </w:t>
      </w:r>
      <w:proofErr w:type="spellStart"/>
      <w:r>
        <w:rPr>
          <w:sz w:val="28"/>
          <w:szCs w:val="28"/>
        </w:rPr>
        <w:t>Phillipe</w:t>
      </w:r>
      <w:proofErr w:type="spellEnd"/>
      <w:r>
        <w:rPr>
          <w:sz w:val="28"/>
          <w:szCs w:val="28"/>
        </w:rPr>
        <w:t xml:space="preserve"> CHONE</w:t>
      </w:r>
    </w:p>
    <w:p w:rsidR="008E42DC" w:rsidRDefault="006F78F0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3ème vice président : Mr Christian AMBARD</w:t>
      </w:r>
    </w:p>
    <w:p w:rsidR="008E42DC" w:rsidRDefault="006F78F0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4ème vice président : Mme Dominique AMADIEU</w:t>
      </w:r>
    </w:p>
    <w:p w:rsidR="008E42DC" w:rsidRDefault="006F78F0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5ème vice président : Mr Stéphane PEILLET</w:t>
      </w:r>
    </w:p>
    <w:p w:rsidR="008E42DC" w:rsidRDefault="008E42DC">
      <w:pPr>
        <w:ind w:hanging="360"/>
        <w:rPr>
          <w:sz w:val="28"/>
          <w:szCs w:val="28"/>
        </w:rPr>
      </w:pPr>
    </w:p>
    <w:p w:rsidR="008E42DC" w:rsidRDefault="008E42DC">
      <w:pPr>
        <w:ind w:left="1418" w:hanging="360"/>
        <w:rPr>
          <w:sz w:val="28"/>
          <w:szCs w:val="28"/>
        </w:rPr>
      </w:pPr>
    </w:p>
    <w:p w:rsidR="008E42DC" w:rsidRDefault="006F78F0">
      <w:pPr>
        <w:ind w:left="3545" w:hanging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E42DC" w:rsidRDefault="006F78F0">
      <w:pPr>
        <w:ind w:hanging="360"/>
        <w:rPr>
          <w:sz w:val="28"/>
          <w:szCs w:val="28"/>
        </w:rPr>
      </w:pPr>
      <w:r>
        <w:rPr>
          <w:sz w:val="28"/>
          <w:szCs w:val="28"/>
        </w:rPr>
        <w:t>A la suite des élections municipales et du renouvellement des assemblées délibérantes il convient de co</w:t>
      </w:r>
      <w:r>
        <w:rPr>
          <w:sz w:val="28"/>
          <w:szCs w:val="28"/>
        </w:rPr>
        <w:t xml:space="preserve">nstituer la commission d'appel d'offres </w:t>
      </w:r>
      <w:proofErr w:type="gramStart"/>
      <w:r>
        <w:rPr>
          <w:sz w:val="28"/>
          <w:szCs w:val="28"/>
        </w:rPr>
        <w:t>( CAO</w:t>
      </w:r>
      <w:proofErr w:type="gramEnd"/>
      <w:r>
        <w:rPr>
          <w:sz w:val="28"/>
          <w:szCs w:val="28"/>
        </w:rPr>
        <w:t xml:space="preserve"> ) du syndicat.</w:t>
      </w:r>
    </w:p>
    <w:p w:rsidR="008E42DC" w:rsidRDefault="008E42DC">
      <w:pPr>
        <w:ind w:hanging="360"/>
        <w:rPr>
          <w:sz w:val="28"/>
          <w:szCs w:val="28"/>
        </w:rPr>
      </w:pPr>
    </w:p>
    <w:p w:rsidR="008E42DC" w:rsidRDefault="006F78F0">
      <w:pPr>
        <w:ind w:hanging="360"/>
        <w:rPr>
          <w:sz w:val="28"/>
          <w:szCs w:val="28"/>
        </w:rPr>
      </w:pPr>
      <w:r>
        <w:rPr>
          <w:sz w:val="28"/>
          <w:szCs w:val="28"/>
        </w:rPr>
        <w:t xml:space="preserve">     La liste  suivante a été </w:t>
      </w:r>
      <w:proofErr w:type="gramStart"/>
      <w:r>
        <w:rPr>
          <w:sz w:val="28"/>
          <w:szCs w:val="28"/>
        </w:rPr>
        <w:t>voté</w:t>
      </w:r>
      <w:proofErr w:type="gramEnd"/>
      <w:r>
        <w:rPr>
          <w:sz w:val="28"/>
          <w:szCs w:val="28"/>
        </w:rPr>
        <w:t xml:space="preserve"> à l'unanimité de l'assemblée</w:t>
      </w:r>
    </w:p>
    <w:p w:rsidR="008E42DC" w:rsidRDefault="008E42DC">
      <w:pPr>
        <w:ind w:hanging="360"/>
        <w:rPr>
          <w:sz w:val="28"/>
          <w:szCs w:val="28"/>
        </w:rPr>
      </w:pPr>
    </w:p>
    <w:p w:rsidR="008E42DC" w:rsidRDefault="008E42DC">
      <w:pPr>
        <w:ind w:hanging="360"/>
        <w:rPr>
          <w:sz w:val="28"/>
          <w:szCs w:val="28"/>
        </w:rPr>
      </w:pPr>
    </w:p>
    <w:p w:rsidR="008E42DC" w:rsidRDefault="006F78F0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fr-FR" w:bidi="ar-SA"/>
        </w:rPr>
        <w:lastRenderedPageBreak/>
        <w:drawing>
          <wp:anchor distT="0" distB="0" distL="0" distR="0" simplePos="0" relativeHeight="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2230755"/>
            <wp:effectExtent l="0" t="0" r="0" b="0"/>
            <wp:wrapTopAndBottom/>
            <wp:docPr id="5" name="image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s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42DC" w:rsidRDefault="008E42DC">
      <w:pPr>
        <w:rPr>
          <w:b/>
          <w:bCs/>
          <w:sz w:val="32"/>
          <w:szCs w:val="32"/>
        </w:rPr>
      </w:pPr>
    </w:p>
    <w:p w:rsidR="008E42DC" w:rsidRDefault="008E42DC">
      <w:pPr>
        <w:rPr>
          <w:b/>
          <w:bCs/>
          <w:sz w:val="32"/>
          <w:szCs w:val="32"/>
        </w:rPr>
      </w:pPr>
    </w:p>
    <w:p w:rsidR="008E42DC" w:rsidRDefault="006F78F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Comité du 11 juin 2014</w:t>
      </w:r>
    </w:p>
    <w:p w:rsidR="008E42DC" w:rsidRDefault="008E42DC">
      <w:pPr>
        <w:rPr>
          <w:b/>
          <w:bCs/>
          <w:sz w:val="28"/>
          <w:szCs w:val="28"/>
        </w:rPr>
      </w:pPr>
    </w:p>
    <w:p w:rsidR="008E42DC" w:rsidRDefault="006F78F0">
      <w:pPr>
        <w:rPr>
          <w:sz w:val="28"/>
          <w:szCs w:val="28"/>
        </w:rPr>
      </w:pPr>
      <w:r>
        <w:rPr>
          <w:noProof/>
          <w:lang w:eastAsia="fr-FR" w:bidi="ar-SA"/>
        </w:rPr>
        <w:drawing>
          <wp:anchor distT="0" distB="0" distL="0" distR="0" simplePos="0" relativeHeight="7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777240"/>
            <wp:effectExtent l="0" t="0" r="0" b="0"/>
            <wp:wrapTopAndBottom/>
            <wp:docPr id="6" name="images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s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Les comptes de gestion </w:t>
      </w:r>
      <w:proofErr w:type="gramStart"/>
      <w:r>
        <w:rPr>
          <w:sz w:val="28"/>
          <w:szCs w:val="28"/>
        </w:rPr>
        <w:t>( Budget</w:t>
      </w:r>
      <w:proofErr w:type="gramEnd"/>
      <w:r>
        <w:rPr>
          <w:sz w:val="28"/>
          <w:szCs w:val="28"/>
        </w:rPr>
        <w:t xml:space="preserve"> principal et budgets annexes ) dressés pour l'exercice 2013 par le </w:t>
      </w:r>
      <w:r>
        <w:rPr>
          <w:sz w:val="28"/>
          <w:szCs w:val="28"/>
        </w:rPr>
        <w:t>Receveur, visés et certifiés conformes par l'ordonnateur n'appellent ni observation ni réserve .</w:t>
      </w:r>
    </w:p>
    <w:p w:rsidR="008E42DC" w:rsidRDefault="006F78F0">
      <w:pPr>
        <w:rPr>
          <w:sz w:val="28"/>
          <w:szCs w:val="28"/>
        </w:rPr>
      </w:pPr>
      <w:r>
        <w:rPr>
          <w:sz w:val="28"/>
          <w:szCs w:val="28"/>
        </w:rPr>
        <w:t xml:space="preserve">A l'unanimité les membres présents approuve les comptes de gestion 2013 du </w:t>
      </w:r>
      <w:proofErr w:type="gramStart"/>
      <w:r>
        <w:rPr>
          <w:sz w:val="28"/>
          <w:szCs w:val="28"/>
        </w:rPr>
        <w:t>Receveur .</w:t>
      </w:r>
      <w:proofErr w:type="gramEnd"/>
    </w:p>
    <w:p w:rsidR="008E42DC" w:rsidRDefault="008E42DC">
      <w:pPr>
        <w:rPr>
          <w:sz w:val="28"/>
          <w:szCs w:val="28"/>
        </w:rPr>
      </w:pPr>
    </w:p>
    <w:p w:rsidR="008E42DC" w:rsidRDefault="006F78F0">
      <w:pPr>
        <w:rPr>
          <w:sz w:val="28"/>
          <w:szCs w:val="28"/>
        </w:rPr>
      </w:pPr>
      <w:r>
        <w:rPr>
          <w:sz w:val="28"/>
          <w:szCs w:val="28"/>
        </w:rPr>
        <w:t>Vote du budget supplémentaire 2014 : budget principal</w:t>
      </w:r>
    </w:p>
    <w:p w:rsidR="008E42DC" w:rsidRDefault="006F78F0">
      <w:pPr>
        <w:rPr>
          <w:sz w:val="28"/>
          <w:szCs w:val="28"/>
        </w:rPr>
      </w:pPr>
      <w:r>
        <w:rPr>
          <w:sz w:val="28"/>
          <w:szCs w:val="28"/>
        </w:rPr>
        <w:t>Vote du budget sup</w:t>
      </w:r>
      <w:r>
        <w:rPr>
          <w:sz w:val="28"/>
          <w:szCs w:val="28"/>
        </w:rPr>
        <w:t xml:space="preserve">plémentaire 2014 : réseau chaleur </w:t>
      </w:r>
      <w:proofErr w:type="spellStart"/>
      <w:r>
        <w:rPr>
          <w:sz w:val="28"/>
          <w:szCs w:val="28"/>
        </w:rPr>
        <w:t>Sathonay</w:t>
      </w:r>
      <w:proofErr w:type="spellEnd"/>
      <w:r>
        <w:rPr>
          <w:sz w:val="28"/>
          <w:szCs w:val="28"/>
        </w:rPr>
        <w:t xml:space="preserve"> le Camp et la Tour de </w:t>
      </w:r>
      <w:proofErr w:type="spellStart"/>
      <w:r>
        <w:rPr>
          <w:sz w:val="28"/>
          <w:szCs w:val="28"/>
        </w:rPr>
        <w:t>Salvagny</w:t>
      </w:r>
      <w:proofErr w:type="spellEnd"/>
      <w:r>
        <w:rPr>
          <w:sz w:val="28"/>
          <w:szCs w:val="28"/>
        </w:rPr>
        <w:t>.</w:t>
      </w:r>
    </w:p>
    <w:p w:rsidR="008E42DC" w:rsidRDefault="006F78F0">
      <w:pPr>
        <w:rPr>
          <w:sz w:val="28"/>
          <w:szCs w:val="28"/>
        </w:rPr>
      </w:pPr>
      <w:r>
        <w:rPr>
          <w:sz w:val="28"/>
          <w:szCs w:val="28"/>
        </w:rPr>
        <w:t xml:space="preserve">Vote du budget supplémentaire 2014 : installation </w:t>
      </w:r>
      <w:proofErr w:type="spellStart"/>
      <w:proofErr w:type="gramStart"/>
      <w:r>
        <w:rPr>
          <w:sz w:val="28"/>
          <w:szCs w:val="28"/>
        </w:rPr>
        <w:t>photovoltaique</w:t>
      </w:r>
      <w:proofErr w:type="spellEnd"/>
      <w:r>
        <w:rPr>
          <w:sz w:val="28"/>
          <w:szCs w:val="28"/>
        </w:rPr>
        <w:t xml:space="preserve"> .</w:t>
      </w:r>
      <w:proofErr w:type="gramEnd"/>
    </w:p>
    <w:p w:rsidR="008E42DC" w:rsidRDefault="008E42DC">
      <w:pPr>
        <w:rPr>
          <w:sz w:val="28"/>
          <w:szCs w:val="28"/>
        </w:rPr>
      </w:pPr>
    </w:p>
    <w:p w:rsidR="008E42DC" w:rsidRDefault="006F78F0">
      <w:pPr>
        <w:rPr>
          <w:sz w:val="28"/>
          <w:szCs w:val="28"/>
        </w:rPr>
      </w:pPr>
      <w:r>
        <w:rPr>
          <w:sz w:val="28"/>
          <w:szCs w:val="28"/>
        </w:rPr>
        <w:t>Désignation des représentants dans les associations :</w:t>
      </w:r>
    </w:p>
    <w:p w:rsidR="008E42DC" w:rsidRDefault="006F78F0">
      <w:pPr>
        <w:numPr>
          <w:ilvl w:val="0"/>
          <w:numId w:val="7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Rhone</w:t>
      </w:r>
      <w:proofErr w:type="spellEnd"/>
      <w:r>
        <w:rPr>
          <w:sz w:val="28"/>
          <w:szCs w:val="28"/>
        </w:rPr>
        <w:t xml:space="preserve"> Alpes Energie Environnement </w:t>
      </w:r>
      <w:proofErr w:type="gramStart"/>
      <w:r>
        <w:rPr>
          <w:sz w:val="28"/>
          <w:szCs w:val="28"/>
        </w:rPr>
        <w:t>( RAEE</w:t>
      </w:r>
      <w:proofErr w:type="gramEnd"/>
      <w:r>
        <w:rPr>
          <w:sz w:val="28"/>
          <w:szCs w:val="28"/>
        </w:rPr>
        <w:t xml:space="preserve"> )</w:t>
      </w:r>
    </w:p>
    <w:p w:rsidR="008E42DC" w:rsidRDefault="006F78F0">
      <w:pPr>
        <w:rPr>
          <w:sz w:val="28"/>
          <w:szCs w:val="28"/>
        </w:rPr>
      </w:pPr>
      <w:r>
        <w:rPr>
          <w:sz w:val="28"/>
          <w:szCs w:val="28"/>
        </w:rPr>
        <w:t xml:space="preserve">  - représentant</w:t>
      </w:r>
      <w:r>
        <w:rPr>
          <w:sz w:val="28"/>
          <w:szCs w:val="28"/>
        </w:rPr>
        <w:t> : Mr ABADIE Pierre</w:t>
      </w:r>
    </w:p>
    <w:p w:rsidR="008E42DC" w:rsidRDefault="006F78F0">
      <w:pPr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Agence locale de </w:t>
      </w:r>
      <w:proofErr w:type="gramStart"/>
      <w:r>
        <w:rPr>
          <w:sz w:val="28"/>
          <w:szCs w:val="28"/>
        </w:rPr>
        <w:t>l' Environnement</w:t>
      </w:r>
      <w:proofErr w:type="gramEnd"/>
      <w:r>
        <w:rPr>
          <w:sz w:val="28"/>
          <w:szCs w:val="28"/>
        </w:rPr>
        <w:t xml:space="preserve"> ( ALE )</w:t>
      </w:r>
    </w:p>
    <w:p w:rsidR="008E42DC" w:rsidRDefault="006F78F0">
      <w:pPr>
        <w:rPr>
          <w:sz w:val="28"/>
          <w:szCs w:val="28"/>
        </w:rPr>
      </w:pPr>
      <w:r>
        <w:rPr>
          <w:sz w:val="28"/>
          <w:szCs w:val="28"/>
        </w:rPr>
        <w:t xml:space="preserve"> - Titulaire : Mr ABADIE Pierre</w:t>
      </w:r>
    </w:p>
    <w:p w:rsidR="008E42DC" w:rsidRDefault="006F78F0">
      <w:pPr>
        <w:rPr>
          <w:sz w:val="28"/>
          <w:szCs w:val="28"/>
        </w:rPr>
      </w:pPr>
      <w:r>
        <w:rPr>
          <w:sz w:val="28"/>
          <w:szCs w:val="28"/>
        </w:rPr>
        <w:t xml:space="preserve"> - Suppléante : Mme DEPAOLI Nathalie</w:t>
      </w:r>
    </w:p>
    <w:p w:rsidR="008E42DC" w:rsidRDefault="008E42DC">
      <w:pPr>
        <w:ind w:hanging="360"/>
        <w:rPr>
          <w:sz w:val="28"/>
          <w:szCs w:val="28"/>
        </w:rPr>
      </w:pPr>
    </w:p>
    <w:p w:rsidR="008E42DC" w:rsidRDefault="006F78F0">
      <w:pPr>
        <w:ind w:hanging="360"/>
        <w:rPr>
          <w:sz w:val="28"/>
          <w:szCs w:val="28"/>
        </w:rPr>
      </w:pPr>
      <w:r>
        <w:rPr>
          <w:sz w:val="28"/>
          <w:szCs w:val="28"/>
        </w:rPr>
        <w:t xml:space="preserve">      Vote des comptes administratifs 2013 pour :</w:t>
      </w:r>
    </w:p>
    <w:p w:rsidR="008E42DC" w:rsidRDefault="006F78F0">
      <w:pPr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Budget principal</w:t>
      </w:r>
    </w:p>
    <w:p w:rsidR="008E42DC" w:rsidRDefault="006F78F0">
      <w:pPr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 xml:space="preserve">budget réseau chaleur </w:t>
      </w:r>
      <w:proofErr w:type="spellStart"/>
      <w:r>
        <w:rPr>
          <w:sz w:val="28"/>
          <w:szCs w:val="28"/>
        </w:rPr>
        <w:t>Sathonay</w:t>
      </w:r>
      <w:proofErr w:type="spellEnd"/>
      <w:r>
        <w:rPr>
          <w:sz w:val="28"/>
          <w:szCs w:val="28"/>
        </w:rPr>
        <w:t xml:space="preserve"> le Camp et la Tour de </w:t>
      </w:r>
      <w:proofErr w:type="spellStart"/>
      <w:r>
        <w:rPr>
          <w:sz w:val="28"/>
          <w:szCs w:val="28"/>
        </w:rPr>
        <w:t>Salv</w:t>
      </w:r>
      <w:r>
        <w:rPr>
          <w:sz w:val="28"/>
          <w:szCs w:val="28"/>
        </w:rPr>
        <w:t>agny</w:t>
      </w:r>
      <w:proofErr w:type="spellEnd"/>
      <w:r>
        <w:rPr>
          <w:sz w:val="28"/>
          <w:szCs w:val="28"/>
        </w:rPr>
        <w:t>.</w:t>
      </w:r>
    </w:p>
    <w:p w:rsidR="008E42DC" w:rsidRDefault="006F78F0">
      <w:pPr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 xml:space="preserve">budget </w:t>
      </w:r>
      <w:proofErr w:type="spellStart"/>
      <w:proofErr w:type="gramStart"/>
      <w:r>
        <w:rPr>
          <w:sz w:val="28"/>
          <w:szCs w:val="28"/>
        </w:rPr>
        <w:t>photovoltaique</w:t>
      </w:r>
      <w:proofErr w:type="spellEnd"/>
      <w:r>
        <w:rPr>
          <w:sz w:val="28"/>
          <w:szCs w:val="28"/>
        </w:rPr>
        <w:t xml:space="preserve"> .</w:t>
      </w:r>
      <w:proofErr w:type="gramEnd"/>
    </w:p>
    <w:p w:rsidR="008E42DC" w:rsidRDefault="008E42DC">
      <w:pPr>
        <w:rPr>
          <w:sz w:val="28"/>
          <w:szCs w:val="28"/>
        </w:rPr>
      </w:pPr>
    </w:p>
    <w:p w:rsidR="008E42DC" w:rsidRDefault="008E42DC">
      <w:pPr>
        <w:rPr>
          <w:sz w:val="28"/>
          <w:szCs w:val="28"/>
        </w:rPr>
      </w:pPr>
    </w:p>
    <w:p w:rsidR="008E42DC" w:rsidRDefault="006F78F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Comité du 24 septembre 2014</w:t>
      </w:r>
    </w:p>
    <w:p w:rsidR="008E42DC" w:rsidRDefault="008E42DC">
      <w:pPr>
        <w:rPr>
          <w:b/>
          <w:bCs/>
          <w:sz w:val="32"/>
          <w:szCs w:val="32"/>
        </w:rPr>
      </w:pPr>
    </w:p>
    <w:p w:rsidR="008E42DC" w:rsidRDefault="006F78F0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fr-FR" w:bidi="ar-SA"/>
        </w:rPr>
        <w:drawing>
          <wp:anchor distT="0" distB="0" distL="0" distR="0" simplePos="0" relativeHeight="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95350"/>
            <wp:effectExtent l="0" t="0" r="0" b="0"/>
            <wp:wrapTopAndBottom/>
            <wp:docPr id="7" name="images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s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42DC" w:rsidRDefault="006F78F0">
      <w:pPr>
        <w:rPr>
          <w:sz w:val="28"/>
          <w:szCs w:val="28"/>
        </w:rPr>
      </w:pPr>
      <w:r>
        <w:rPr>
          <w:sz w:val="28"/>
          <w:szCs w:val="28"/>
        </w:rPr>
        <w:t xml:space="preserve">A l'unanimité les membres présents retire la délibération relative à la TCCFE du 11 juin fixé à 50 </w:t>
      </w:r>
      <w:proofErr w:type="gramStart"/>
      <w:r>
        <w:rPr>
          <w:sz w:val="28"/>
          <w:szCs w:val="28"/>
        </w:rPr>
        <w:t>% .</w:t>
      </w:r>
      <w:proofErr w:type="gramEnd"/>
    </w:p>
    <w:p w:rsidR="008E42DC" w:rsidRDefault="008E42DC">
      <w:pPr>
        <w:rPr>
          <w:sz w:val="28"/>
          <w:szCs w:val="28"/>
        </w:rPr>
      </w:pPr>
    </w:p>
    <w:p w:rsidR="008E42DC" w:rsidRDefault="006F78F0">
      <w:pPr>
        <w:rPr>
          <w:sz w:val="28"/>
          <w:szCs w:val="28"/>
        </w:rPr>
      </w:pPr>
      <w:r>
        <w:rPr>
          <w:noProof/>
          <w:lang w:eastAsia="fr-FR" w:bidi="ar-SA"/>
        </w:rPr>
        <w:drawing>
          <wp:anchor distT="0" distB="0" distL="0" distR="0" simplePos="0" relativeHeight="9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2703195"/>
            <wp:effectExtent l="0" t="0" r="0" b="0"/>
            <wp:wrapTopAndBottom/>
            <wp:docPr id="8" name="images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s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Adoption du règlement intérieur des assemblées </w:t>
      </w:r>
      <w:proofErr w:type="gramStart"/>
      <w:r>
        <w:rPr>
          <w:sz w:val="28"/>
          <w:szCs w:val="28"/>
        </w:rPr>
        <w:t>( mandat</w:t>
      </w:r>
      <w:proofErr w:type="gramEnd"/>
      <w:r>
        <w:rPr>
          <w:sz w:val="28"/>
          <w:szCs w:val="28"/>
        </w:rPr>
        <w:t xml:space="preserve"> 2014 2020 )</w:t>
      </w:r>
    </w:p>
    <w:p w:rsidR="008E42DC" w:rsidRDefault="008E42DC">
      <w:pPr>
        <w:rPr>
          <w:sz w:val="28"/>
          <w:szCs w:val="28"/>
        </w:rPr>
      </w:pPr>
    </w:p>
    <w:p w:rsidR="008E42DC" w:rsidRDefault="006F78F0">
      <w:pPr>
        <w:rPr>
          <w:sz w:val="28"/>
          <w:szCs w:val="28"/>
        </w:rPr>
      </w:pPr>
      <w:r>
        <w:rPr>
          <w:sz w:val="28"/>
          <w:szCs w:val="28"/>
        </w:rPr>
        <w:t xml:space="preserve">Les membres </w:t>
      </w:r>
      <w:r>
        <w:rPr>
          <w:sz w:val="28"/>
          <w:szCs w:val="28"/>
        </w:rPr>
        <w:t xml:space="preserve">présents approuve à l'unanimité l'acte constitutif du groupement de commandes pour la fourniture d'électricité et de services associés coordonné par le </w:t>
      </w:r>
      <w:proofErr w:type="spellStart"/>
      <w:proofErr w:type="gramStart"/>
      <w:r>
        <w:rPr>
          <w:sz w:val="28"/>
          <w:szCs w:val="28"/>
        </w:rPr>
        <w:t>Sigerly</w:t>
      </w:r>
      <w:proofErr w:type="spellEnd"/>
      <w:r>
        <w:rPr>
          <w:sz w:val="28"/>
          <w:szCs w:val="28"/>
        </w:rPr>
        <w:t xml:space="preserve"> .</w:t>
      </w:r>
      <w:proofErr w:type="gramEnd"/>
    </w:p>
    <w:p w:rsidR="008E42DC" w:rsidRDefault="006F78F0">
      <w:pPr>
        <w:rPr>
          <w:sz w:val="28"/>
          <w:szCs w:val="28"/>
        </w:rPr>
      </w:pPr>
      <w:r>
        <w:rPr>
          <w:sz w:val="28"/>
          <w:szCs w:val="28"/>
        </w:rPr>
        <w:t xml:space="preserve">Les membres présents autorise le Président a prendre toutes les mesures </w:t>
      </w:r>
      <w:proofErr w:type="gramStart"/>
      <w:r>
        <w:rPr>
          <w:sz w:val="28"/>
          <w:szCs w:val="28"/>
        </w:rPr>
        <w:t>d'exécution .</w:t>
      </w:r>
      <w:proofErr w:type="gramEnd"/>
    </w:p>
    <w:p w:rsidR="008E42DC" w:rsidRDefault="008E42DC">
      <w:pPr>
        <w:rPr>
          <w:sz w:val="28"/>
          <w:szCs w:val="28"/>
        </w:rPr>
      </w:pPr>
    </w:p>
    <w:p w:rsidR="008E42DC" w:rsidRDefault="008E42DC">
      <w:pPr>
        <w:rPr>
          <w:sz w:val="28"/>
          <w:szCs w:val="28"/>
        </w:rPr>
      </w:pPr>
    </w:p>
    <w:p w:rsidR="008E42DC" w:rsidRDefault="008E42DC">
      <w:pPr>
        <w:rPr>
          <w:sz w:val="28"/>
          <w:szCs w:val="28"/>
        </w:rPr>
      </w:pPr>
    </w:p>
    <w:p w:rsidR="008E42DC" w:rsidRDefault="008E42DC">
      <w:pPr>
        <w:rPr>
          <w:sz w:val="28"/>
          <w:szCs w:val="28"/>
        </w:rPr>
      </w:pPr>
    </w:p>
    <w:p w:rsidR="008E42DC" w:rsidRDefault="008E42DC">
      <w:pPr>
        <w:rPr>
          <w:sz w:val="28"/>
          <w:szCs w:val="28"/>
        </w:rPr>
      </w:pPr>
    </w:p>
    <w:p w:rsidR="008E42DC" w:rsidRDefault="008E42DC">
      <w:pPr>
        <w:rPr>
          <w:sz w:val="28"/>
          <w:szCs w:val="28"/>
        </w:rPr>
      </w:pPr>
    </w:p>
    <w:p w:rsidR="008E42DC" w:rsidRDefault="006F78F0">
      <w:pPr>
        <w:rPr>
          <w:sz w:val="28"/>
          <w:szCs w:val="28"/>
        </w:rPr>
      </w:pPr>
      <w:r>
        <w:rPr>
          <w:noProof/>
          <w:sz w:val="28"/>
          <w:szCs w:val="28"/>
          <w:lang w:eastAsia="fr-FR" w:bidi="ar-SA"/>
        </w:rPr>
        <w:drawing>
          <wp:anchor distT="0" distB="0" distL="0" distR="0" simplePos="0" relativeHeight="1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748030"/>
            <wp:effectExtent l="0" t="0" r="0" b="0"/>
            <wp:wrapTopAndBottom/>
            <wp:docPr id="9" name="images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s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48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42DC" w:rsidRDefault="008E42DC">
      <w:pPr>
        <w:rPr>
          <w:sz w:val="28"/>
          <w:szCs w:val="28"/>
        </w:rPr>
      </w:pPr>
    </w:p>
    <w:p w:rsidR="008E42DC" w:rsidRDefault="008E42DC">
      <w:pPr>
        <w:rPr>
          <w:sz w:val="28"/>
          <w:szCs w:val="28"/>
        </w:rPr>
      </w:pPr>
    </w:p>
    <w:p w:rsidR="008E42DC" w:rsidRDefault="008E42DC">
      <w:pPr>
        <w:rPr>
          <w:sz w:val="28"/>
          <w:szCs w:val="28"/>
        </w:rPr>
      </w:pPr>
    </w:p>
    <w:p w:rsidR="008E42DC" w:rsidRDefault="008E42DC">
      <w:pPr>
        <w:rPr>
          <w:sz w:val="28"/>
          <w:szCs w:val="28"/>
        </w:rPr>
      </w:pPr>
    </w:p>
    <w:p w:rsidR="008E42DC" w:rsidRDefault="006F78F0">
      <w:pPr>
        <w:rPr>
          <w:sz w:val="28"/>
          <w:szCs w:val="28"/>
        </w:rPr>
      </w:pPr>
      <w:r>
        <w:rPr>
          <w:noProof/>
          <w:sz w:val="28"/>
          <w:szCs w:val="28"/>
          <w:lang w:eastAsia="fr-FR" w:bidi="ar-SA"/>
        </w:rPr>
        <w:lastRenderedPageBreak/>
        <w:drawing>
          <wp:anchor distT="0" distB="0" distL="0" distR="0" simplePos="0" relativeHeight="11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3693795"/>
            <wp:effectExtent l="0" t="0" r="0" b="0"/>
            <wp:wrapTopAndBottom/>
            <wp:docPr id="10" name="images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s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42DC" w:rsidRDefault="008E42DC">
      <w:pPr>
        <w:rPr>
          <w:sz w:val="28"/>
          <w:szCs w:val="28"/>
        </w:rPr>
      </w:pPr>
    </w:p>
    <w:p w:rsidR="008E42DC" w:rsidRDefault="006F78F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Comité du 10 décembre 2014</w:t>
      </w:r>
    </w:p>
    <w:p w:rsidR="008E42DC" w:rsidRDefault="008E42DC">
      <w:pPr>
        <w:rPr>
          <w:b/>
          <w:bCs/>
          <w:sz w:val="32"/>
          <w:szCs w:val="32"/>
        </w:rPr>
      </w:pPr>
    </w:p>
    <w:p w:rsidR="008E42DC" w:rsidRDefault="006F78F0">
      <w:pPr>
        <w:rPr>
          <w:sz w:val="28"/>
          <w:szCs w:val="28"/>
        </w:rPr>
      </w:pPr>
      <w:r>
        <w:rPr>
          <w:sz w:val="28"/>
          <w:szCs w:val="28"/>
        </w:rPr>
        <w:t xml:space="preserve">Autorisation d'ouverture de crédits en investissement avant le vote du budget primitif </w:t>
      </w:r>
      <w:proofErr w:type="gramStart"/>
      <w:r>
        <w:rPr>
          <w:sz w:val="28"/>
          <w:szCs w:val="28"/>
        </w:rPr>
        <w:t>2015 .</w:t>
      </w:r>
      <w:proofErr w:type="gramEnd"/>
    </w:p>
    <w:p w:rsidR="008E42DC" w:rsidRDefault="006F78F0">
      <w:pPr>
        <w:rPr>
          <w:sz w:val="28"/>
          <w:szCs w:val="28"/>
        </w:rPr>
      </w:pPr>
      <w:r>
        <w:rPr>
          <w:noProof/>
          <w:sz w:val="28"/>
          <w:szCs w:val="28"/>
          <w:lang w:eastAsia="fr-FR" w:bidi="ar-SA"/>
        </w:rPr>
        <w:drawing>
          <wp:anchor distT="0" distB="0" distL="0" distR="0" simplePos="0" relativeHeight="12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121920</wp:posOffset>
            </wp:positionV>
            <wp:extent cx="6120130" cy="3836035"/>
            <wp:effectExtent l="0" t="0" r="0" b="0"/>
            <wp:wrapTopAndBottom/>
            <wp:docPr id="11" name="images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s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42DC" w:rsidRDefault="006F78F0">
      <w:pPr>
        <w:rPr>
          <w:sz w:val="28"/>
          <w:szCs w:val="28"/>
        </w:rPr>
      </w:pPr>
      <w:r>
        <w:rPr>
          <w:noProof/>
          <w:lang w:eastAsia="fr-FR" w:bidi="ar-SA"/>
        </w:rPr>
        <w:lastRenderedPageBreak/>
        <w:drawing>
          <wp:anchor distT="0" distB="0" distL="0" distR="0" simplePos="0" relativeHeight="13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3223260"/>
            <wp:effectExtent l="0" t="0" r="0" b="0"/>
            <wp:wrapTopAndBottom/>
            <wp:docPr id="12" name="images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s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A l'unanimité les membres présents autorise l'ouverture de crédits en dépenses d'investissement selon les tableaux ci-</w:t>
      </w:r>
      <w:proofErr w:type="gramStart"/>
      <w:r>
        <w:rPr>
          <w:sz w:val="28"/>
          <w:szCs w:val="28"/>
        </w:rPr>
        <w:t>dessus</w:t>
      </w:r>
      <w:r>
        <w:rPr>
          <w:sz w:val="28"/>
          <w:szCs w:val="28"/>
        </w:rPr>
        <w:t> .</w:t>
      </w:r>
      <w:proofErr w:type="gramEnd"/>
    </w:p>
    <w:p w:rsidR="008E42DC" w:rsidRDefault="008E42DC">
      <w:pPr>
        <w:rPr>
          <w:sz w:val="28"/>
          <w:szCs w:val="28"/>
        </w:rPr>
      </w:pPr>
    </w:p>
    <w:p w:rsidR="008E42DC" w:rsidRDefault="006F78F0">
      <w:pPr>
        <w:rPr>
          <w:sz w:val="28"/>
          <w:szCs w:val="28"/>
        </w:rPr>
      </w:pPr>
      <w:r>
        <w:rPr>
          <w:noProof/>
          <w:sz w:val="28"/>
          <w:szCs w:val="28"/>
          <w:lang w:eastAsia="fr-FR" w:bidi="ar-SA"/>
        </w:rPr>
        <w:lastRenderedPageBreak/>
        <w:drawing>
          <wp:anchor distT="0" distB="0" distL="0" distR="0" simplePos="0" relativeHeight="1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5277485"/>
            <wp:effectExtent l="0" t="0" r="0" b="0"/>
            <wp:wrapTopAndBottom/>
            <wp:docPr id="13" name="images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s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277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42DC" w:rsidRDefault="006F78F0">
      <w:pPr>
        <w:rPr>
          <w:sz w:val="28"/>
          <w:szCs w:val="28"/>
        </w:rPr>
      </w:pPr>
      <w:r>
        <w:rPr>
          <w:noProof/>
          <w:sz w:val="28"/>
          <w:szCs w:val="28"/>
          <w:lang w:eastAsia="fr-FR" w:bidi="ar-SA"/>
        </w:rPr>
        <w:lastRenderedPageBreak/>
        <w:drawing>
          <wp:anchor distT="0" distB="0" distL="0" distR="0" simplePos="0" relativeHeight="15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7192645"/>
            <wp:effectExtent l="0" t="0" r="0" b="0"/>
            <wp:wrapTopAndBottom/>
            <wp:docPr id="14" name="images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s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192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42DC" w:rsidRDefault="008E42DC">
      <w:pPr>
        <w:rPr>
          <w:sz w:val="28"/>
          <w:szCs w:val="28"/>
        </w:rPr>
      </w:pPr>
    </w:p>
    <w:p w:rsidR="008E42DC" w:rsidRDefault="008E42DC">
      <w:pPr>
        <w:rPr>
          <w:sz w:val="28"/>
          <w:szCs w:val="28"/>
        </w:rPr>
      </w:pPr>
    </w:p>
    <w:p w:rsidR="008E42DC" w:rsidRDefault="008E42DC">
      <w:pPr>
        <w:rPr>
          <w:sz w:val="28"/>
          <w:szCs w:val="28"/>
        </w:rPr>
      </w:pPr>
    </w:p>
    <w:p w:rsidR="008E42DC" w:rsidRDefault="008E42DC">
      <w:pPr>
        <w:rPr>
          <w:sz w:val="28"/>
          <w:szCs w:val="28"/>
        </w:rPr>
      </w:pPr>
    </w:p>
    <w:p w:rsidR="008E42DC" w:rsidRDefault="008E42DC">
      <w:pPr>
        <w:rPr>
          <w:sz w:val="28"/>
          <w:szCs w:val="28"/>
        </w:rPr>
      </w:pPr>
    </w:p>
    <w:p w:rsidR="008E42DC" w:rsidRDefault="008E42DC">
      <w:pPr>
        <w:rPr>
          <w:sz w:val="28"/>
          <w:szCs w:val="28"/>
        </w:rPr>
      </w:pPr>
    </w:p>
    <w:p w:rsidR="008E42DC" w:rsidRDefault="008E42DC">
      <w:pPr>
        <w:rPr>
          <w:sz w:val="28"/>
          <w:szCs w:val="28"/>
        </w:rPr>
      </w:pPr>
    </w:p>
    <w:p w:rsidR="008E42DC" w:rsidRDefault="008E42DC">
      <w:pPr>
        <w:rPr>
          <w:sz w:val="28"/>
          <w:szCs w:val="28"/>
        </w:rPr>
      </w:pPr>
    </w:p>
    <w:p w:rsidR="008E42DC" w:rsidRDefault="008E42DC">
      <w:pPr>
        <w:rPr>
          <w:sz w:val="28"/>
          <w:szCs w:val="28"/>
        </w:rPr>
      </w:pPr>
    </w:p>
    <w:p w:rsidR="008E42DC" w:rsidRDefault="008E42DC">
      <w:pPr>
        <w:rPr>
          <w:sz w:val="28"/>
          <w:szCs w:val="28"/>
        </w:rPr>
      </w:pPr>
    </w:p>
    <w:p w:rsidR="008E42DC" w:rsidRDefault="006F78F0">
      <w:pPr>
        <w:rPr>
          <w:sz w:val="28"/>
          <w:szCs w:val="28"/>
        </w:rPr>
      </w:pPr>
      <w:r>
        <w:rPr>
          <w:noProof/>
          <w:sz w:val="28"/>
          <w:szCs w:val="28"/>
          <w:lang w:eastAsia="fr-FR" w:bidi="ar-SA"/>
        </w:rPr>
        <w:drawing>
          <wp:anchor distT="0" distB="0" distL="0" distR="0" simplePos="0" relativeHeight="1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684895"/>
            <wp:effectExtent l="0" t="0" r="0" b="0"/>
            <wp:wrapTopAndBottom/>
            <wp:docPr id="15" name="images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s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84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42DC" w:rsidRDefault="006F78F0">
      <w:pPr>
        <w:rPr>
          <w:sz w:val="28"/>
          <w:szCs w:val="28"/>
        </w:rPr>
      </w:pPr>
      <w:r>
        <w:rPr>
          <w:noProof/>
          <w:sz w:val="28"/>
          <w:szCs w:val="28"/>
          <w:lang w:eastAsia="fr-FR" w:bidi="ar-SA"/>
        </w:rPr>
        <w:lastRenderedPageBreak/>
        <w:drawing>
          <wp:anchor distT="0" distB="0" distL="0" distR="0" simplePos="0" relativeHeight="17" behindDoc="0" locked="0" layoutInCell="1" allowOverlap="1">
            <wp:simplePos x="0" y="0"/>
            <wp:positionH relativeFrom="column">
              <wp:posOffset>-134620</wp:posOffset>
            </wp:positionH>
            <wp:positionV relativeFrom="paragraph">
              <wp:posOffset>77470</wp:posOffset>
            </wp:positionV>
            <wp:extent cx="6120130" cy="9237345"/>
            <wp:effectExtent l="0" t="0" r="0" b="0"/>
            <wp:wrapTopAndBottom/>
            <wp:docPr id="16" name="image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s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23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42DC" w:rsidRDefault="008E42DC">
      <w:pPr>
        <w:rPr>
          <w:sz w:val="28"/>
          <w:szCs w:val="28"/>
        </w:rPr>
      </w:pPr>
    </w:p>
    <w:p w:rsidR="008E42DC" w:rsidRDefault="008E42DC">
      <w:pPr>
        <w:rPr>
          <w:sz w:val="28"/>
          <w:szCs w:val="28"/>
        </w:rPr>
      </w:pPr>
    </w:p>
    <w:p w:rsidR="008E42DC" w:rsidRDefault="008E42DC">
      <w:pPr>
        <w:rPr>
          <w:sz w:val="28"/>
          <w:szCs w:val="28"/>
        </w:rPr>
      </w:pPr>
    </w:p>
    <w:p w:rsidR="008E42DC" w:rsidRDefault="008E42DC">
      <w:pPr>
        <w:rPr>
          <w:sz w:val="28"/>
          <w:szCs w:val="28"/>
        </w:rPr>
      </w:pPr>
    </w:p>
    <w:p w:rsidR="008E42DC" w:rsidRDefault="008E42DC">
      <w:pPr>
        <w:rPr>
          <w:sz w:val="28"/>
          <w:szCs w:val="28"/>
        </w:rPr>
      </w:pPr>
    </w:p>
    <w:p w:rsidR="008E42DC" w:rsidRDefault="008E42DC">
      <w:pPr>
        <w:rPr>
          <w:sz w:val="28"/>
          <w:szCs w:val="28"/>
        </w:rPr>
      </w:pPr>
    </w:p>
    <w:p w:rsidR="008E42DC" w:rsidRDefault="008E42DC">
      <w:pPr>
        <w:rPr>
          <w:sz w:val="28"/>
          <w:szCs w:val="28"/>
        </w:rPr>
      </w:pPr>
    </w:p>
    <w:p w:rsidR="008E42DC" w:rsidRDefault="008E42DC">
      <w:pPr>
        <w:rPr>
          <w:sz w:val="28"/>
          <w:szCs w:val="28"/>
        </w:rPr>
      </w:pPr>
    </w:p>
    <w:p w:rsidR="008E42DC" w:rsidRDefault="008E42DC">
      <w:pPr>
        <w:rPr>
          <w:sz w:val="28"/>
          <w:szCs w:val="28"/>
        </w:rPr>
      </w:pPr>
    </w:p>
    <w:p w:rsidR="008E42DC" w:rsidRDefault="008E42DC">
      <w:pPr>
        <w:rPr>
          <w:sz w:val="28"/>
          <w:szCs w:val="28"/>
        </w:rPr>
      </w:pPr>
    </w:p>
    <w:p w:rsidR="008E42DC" w:rsidRDefault="008E42DC">
      <w:pPr>
        <w:rPr>
          <w:sz w:val="28"/>
          <w:szCs w:val="28"/>
        </w:rPr>
      </w:pPr>
    </w:p>
    <w:p w:rsidR="008E42DC" w:rsidRDefault="008E42DC">
      <w:pPr>
        <w:rPr>
          <w:sz w:val="28"/>
          <w:szCs w:val="28"/>
        </w:rPr>
      </w:pPr>
    </w:p>
    <w:p w:rsidR="008E42DC" w:rsidRDefault="008E42DC">
      <w:pPr>
        <w:rPr>
          <w:sz w:val="28"/>
          <w:szCs w:val="28"/>
        </w:rPr>
      </w:pPr>
    </w:p>
    <w:p w:rsidR="008E42DC" w:rsidRDefault="006F78F0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sectPr w:rsidR="008E42DC" w:rsidSect="008E42DC">
      <w:pgSz w:w="11906" w:h="16838"/>
      <w:pgMar w:top="1134" w:right="1134" w:bottom="1134" w:left="1134" w:header="0" w:footer="0" w:gutter="0"/>
      <w:cols w:space="720"/>
      <w:formProt w:val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00"/>
    <w:family w:val="auto"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verdana;arial;sans-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E61A0B"/>
    <w:multiLevelType w:val="multilevel"/>
    <w:tmpl w:val="7C7AB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sz w:val="28"/>
        <w:szCs w:val="2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sz w:val="28"/>
        <w:szCs w:val="2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  <w:sz w:val="28"/>
        <w:szCs w:val="2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sz w:val="28"/>
        <w:szCs w:val="2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  <w:sz w:val="28"/>
        <w:szCs w:val="2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sz w:val="28"/>
        <w:szCs w:val="28"/>
      </w:rPr>
    </w:lvl>
  </w:abstractNum>
  <w:abstractNum w:abstractNumId="1">
    <w:nsid w:val="1E932333"/>
    <w:multiLevelType w:val="multilevel"/>
    <w:tmpl w:val="4E8EEB3A"/>
    <w:lvl w:ilvl="0">
      <w:start w:val="1"/>
      <w:numFmt w:val="none"/>
      <w:pStyle w:val="Titre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re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re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42C833CD"/>
    <w:multiLevelType w:val="multilevel"/>
    <w:tmpl w:val="DCA2B12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sz w:val="28"/>
        <w:szCs w:val="2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 w:hint="default"/>
        <w:sz w:val="28"/>
        <w:szCs w:val="2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 w:hint="default"/>
        <w:sz w:val="28"/>
        <w:szCs w:val="2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  <w:sz w:val="28"/>
        <w:szCs w:val="2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 w:hint="default"/>
        <w:sz w:val="28"/>
        <w:szCs w:val="2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 w:hint="default"/>
        <w:sz w:val="28"/>
        <w:szCs w:val="2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  <w:sz w:val="28"/>
        <w:szCs w:val="2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 w:hint="default"/>
        <w:sz w:val="28"/>
        <w:szCs w:val="2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 w:hint="default"/>
        <w:sz w:val="28"/>
        <w:szCs w:val="28"/>
      </w:rPr>
    </w:lvl>
  </w:abstractNum>
  <w:abstractNum w:abstractNumId="3">
    <w:nsid w:val="43CB7C7E"/>
    <w:multiLevelType w:val="multilevel"/>
    <w:tmpl w:val="73ACECB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sz w:val="28"/>
        <w:szCs w:val="2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 w:hint="default"/>
        <w:sz w:val="28"/>
        <w:szCs w:val="2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 w:hint="default"/>
        <w:sz w:val="28"/>
        <w:szCs w:val="2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  <w:sz w:val="28"/>
        <w:szCs w:val="2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 w:hint="default"/>
        <w:sz w:val="28"/>
        <w:szCs w:val="2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 w:hint="default"/>
        <w:sz w:val="28"/>
        <w:szCs w:val="2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  <w:sz w:val="28"/>
        <w:szCs w:val="2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 w:hint="default"/>
        <w:sz w:val="28"/>
        <w:szCs w:val="2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 w:hint="default"/>
        <w:sz w:val="28"/>
        <w:szCs w:val="28"/>
      </w:rPr>
    </w:lvl>
  </w:abstractNum>
  <w:abstractNum w:abstractNumId="4">
    <w:nsid w:val="590676CB"/>
    <w:multiLevelType w:val="multilevel"/>
    <w:tmpl w:val="48B83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sz w:val="28"/>
        <w:szCs w:val="2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sz w:val="28"/>
        <w:szCs w:val="2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  <w:sz w:val="28"/>
        <w:szCs w:val="2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sz w:val="28"/>
        <w:szCs w:val="2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  <w:sz w:val="28"/>
        <w:szCs w:val="2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sz w:val="28"/>
        <w:szCs w:val="28"/>
      </w:rPr>
    </w:lvl>
  </w:abstractNum>
  <w:abstractNum w:abstractNumId="5">
    <w:nsid w:val="5B7D209B"/>
    <w:multiLevelType w:val="multilevel"/>
    <w:tmpl w:val="4084822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sz w:val="28"/>
        <w:szCs w:val="2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 w:hint="default"/>
        <w:sz w:val="28"/>
        <w:szCs w:val="2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 w:hint="default"/>
        <w:sz w:val="28"/>
        <w:szCs w:val="2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  <w:sz w:val="28"/>
        <w:szCs w:val="2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 w:hint="default"/>
        <w:sz w:val="28"/>
        <w:szCs w:val="2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 w:hint="default"/>
        <w:sz w:val="28"/>
        <w:szCs w:val="2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  <w:sz w:val="28"/>
        <w:szCs w:val="2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 w:hint="default"/>
        <w:sz w:val="28"/>
        <w:szCs w:val="2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 w:hint="default"/>
        <w:sz w:val="28"/>
        <w:szCs w:val="28"/>
      </w:rPr>
    </w:lvl>
  </w:abstractNum>
  <w:abstractNum w:abstractNumId="6">
    <w:nsid w:val="657B70F4"/>
    <w:multiLevelType w:val="multilevel"/>
    <w:tmpl w:val="2B92C44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sz w:val="28"/>
        <w:szCs w:val="2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 w:hint="default"/>
        <w:sz w:val="28"/>
        <w:szCs w:val="2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 w:hint="default"/>
        <w:sz w:val="28"/>
        <w:szCs w:val="2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  <w:sz w:val="28"/>
        <w:szCs w:val="2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 w:hint="default"/>
        <w:sz w:val="28"/>
        <w:szCs w:val="2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 w:hint="default"/>
        <w:sz w:val="28"/>
        <w:szCs w:val="2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  <w:sz w:val="28"/>
        <w:szCs w:val="2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 w:hint="default"/>
        <w:sz w:val="28"/>
        <w:szCs w:val="2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 w:hint="default"/>
        <w:sz w:val="28"/>
        <w:szCs w:val="28"/>
      </w:rPr>
    </w:lvl>
  </w:abstractNum>
  <w:abstractNum w:abstractNumId="7">
    <w:nsid w:val="70A068CB"/>
    <w:multiLevelType w:val="multilevel"/>
    <w:tmpl w:val="DDB068D0"/>
    <w:lvl w:ilvl="0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cs="OpenSymbol" w:hint="default"/>
        <w:sz w:val="28"/>
        <w:szCs w:val="28"/>
      </w:rPr>
    </w:lvl>
    <w:lvl w:ilvl="1">
      <w:start w:val="1"/>
      <w:numFmt w:val="bullet"/>
      <w:lvlText w:val="◦"/>
      <w:lvlJc w:val="left"/>
      <w:pPr>
        <w:tabs>
          <w:tab w:val="num" w:pos="3320"/>
        </w:tabs>
        <w:ind w:left="3320" w:hanging="360"/>
      </w:pPr>
      <w:rPr>
        <w:rFonts w:ascii="OpenSymbol" w:hAnsi="OpenSymbol" w:cs="OpenSymbol" w:hint="default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3680"/>
        </w:tabs>
        <w:ind w:left="3680" w:hanging="360"/>
      </w:pPr>
      <w:rPr>
        <w:rFonts w:ascii="OpenSymbol" w:hAnsi="OpenSymbol" w:cs="OpenSymbol" w:hint="default"/>
        <w:sz w:val="28"/>
        <w:szCs w:val="28"/>
      </w:rPr>
    </w:lvl>
    <w:lvl w:ilvl="3">
      <w:start w:val="1"/>
      <w:numFmt w:val="bullet"/>
      <w:lvlText w:val=""/>
      <w:lvlJc w:val="left"/>
      <w:pPr>
        <w:tabs>
          <w:tab w:val="num" w:pos="4040"/>
        </w:tabs>
        <w:ind w:left="4040" w:hanging="360"/>
      </w:pPr>
      <w:rPr>
        <w:rFonts w:ascii="Symbol" w:hAnsi="Symbol" w:cs="OpenSymbol" w:hint="default"/>
        <w:sz w:val="28"/>
        <w:szCs w:val="28"/>
      </w:rPr>
    </w:lvl>
    <w:lvl w:ilvl="4">
      <w:start w:val="1"/>
      <w:numFmt w:val="bullet"/>
      <w:lvlText w:val="◦"/>
      <w:lvlJc w:val="left"/>
      <w:pPr>
        <w:tabs>
          <w:tab w:val="num" w:pos="4400"/>
        </w:tabs>
        <w:ind w:left="4400" w:hanging="360"/>
      </w:pPr>
      <w:rPr>
        <w:rFonts w:ascii="OpenSymbol" w:hAnsi="OpenSymbol" w:cs="OpenSymbol" w:hint="default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4760"/>
        </w:tabs>
        <w:ind w:left="4760" w:hanging="360"/>
      </w:pPr>
      <w:rPr>
        <w:rFonts w:ascii="OpenSymbol" w:hAnsi="OpenSymbol" w:cs="OpenSymbol" w:hint="default"/>
        <w:sz w:val="28"/>
        <w:szCs w:val="28"/>
      </w:rPr>
    </w:lvl>
    <w:lvl w:ilvl="6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cs="OpenSymbol" w:hint="default"/>
        <w:sz w:val="28"/>
        <w:szCs w:val="28"/>
      </w:rPr>
    </w:lvl>
    <w:lvl w:ilvl="7">
      <w:start w:val="1"/>
      <w:numFmt w:val="bullet"/>
      <w:lvlText w:val="◦"/>
      <w:lvlJc w:val="left"/>
      <w:pPr>
        <w:tabs>
          <w:tab w:val="num" w:pos="5480"/>
        </w:tabs>
        <w:ind w:left="5480" w:hanging="360"/>
      </w:pPr>
      <w:rPr>
        <w:rFonts w:ascii="OpenSymbol" w:hAnsi="OpenSymbol" w:cs="OpenSymbol" w:hint="default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5840"/>
        </w:tabs>
        <w:ind w:left="5840" w:hanging="360"/>
      </w:pPr>
      <w:rPr>
        <w:rFonts w:ascii="OpenSymbol" w:hAnsi="OpenSymbol" w:cs="OpenSymbol" w:hint="default"/>
        <w:sz w:val="28"/>
        <w:szCs w:val="28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6"/>
  </w:num>
  <w:num w:numId="5">
    <w:abstractNumId w:val="7"/>
  </w:num>
  <w:num w:numId="6">
    <w:abstractNumId w:val="2"/>
  </w:num>
  <w:num w:numId="7">
    <w:abstractNumId w:val="0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proofState w:spelling="clean" w:grammar="clean"/>
  <w:defaultTabStop w:val="709"/>
  <w:hyphenationZone w:val="425"/>
  <w:characterSpacingControl w:val="doNotCompress"/>
  <w:compat>
    <w:useFELayout/>
  </w:compat>
  <w:rsids>
    <w:rsidRoot w:val="008E42DC"/>
    <w:rsid w:val="006F78F0"/>
    <w:rsid w:val="008E42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Mangal"/>
        <w:sz w:val="24"/>
        <w:szCs w:val="24"/>
        <w:lang w:val="fr-FR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42DC"/>
    <w:pPr>
      <w:widowControl w:val="0"/>
    </w:pPr>
  </w:style>
  <w:style w:type="paragraph" w:styleId="Titre1">
    <w:name w:val="heading 1"/>
    <w:basedOn w:val="Titre"/>
    <w:next w:val="Corpsdetexte"/>
    <w:rsid w:val="008E42DC"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Titre2">
    <w:name w:val="heading 2"/>
    <w:basedOn w:val="Titre"/>
    <w:next w:val="Corpsdetexte"/>
    <w:rsid w:val="008E42DC"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Titre3">
    <w:name w:val="heading 3"/>
    <w:basedOn w:val="Titre"/>
    <w:next w:val="Corpsdetexte"/>
    <w:rsid w:val="008E42DC"/>
    <w:pPr>
      <w:numPr>
        <w:ilvl w:val="2"/>
        <w:numId w:val="1"/>
      </w:numPr>
      <w:spacing w:before="140"/>
      <w:outlineLvl w:val="2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uces">
    <w:name w:val="Puces"/>
    <w:qFormat/>
    <w:rsid w:val="008E42DC"/>
    <w:rPr>
      <w:rFonts w:ascii="OpenSymbol" w:eastAsia="OpenSymbol" w:hAnsi="OpenSymbol" w:cs="OpenSymbol"/>
      <w:sz w:val="28"/>
      <w:szCs w:val="28"/>
    </w:rPr>
  </w:style>
  <w:style w:type="character" w:customStyle="1" w:styleId="Caractresdenumrotation">
    <w:name w:val="Caractères de numérotation"/>
    <w:qFormat/>
    <w:rsid w:val="008E42DC"/>
  </w:style>
  <w:style w:type="paragraph" w:styleId="Titre">
    <w:name w:val="Title"/>
    <w:basedOn w:val="Normal"/>
    <w:next w:val="Corpsdetexte"/>
    <w:qFormat/>
    <w:rsid w:val="008E42DC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Corpsdetexte">
    <w:name w:val="Body Text"/>
    <w:basedOn w:val="Normal"/>
    <w:rsid w:val="008E42DC"/>
    <w:pPr>
      <w:spacing w:after="120"/>
    </w:pPr>
  </w:style>
  <w:style w:type="paragraph" w:styleId="Liste">
    <w:name w:val="List"/>
    <w:basedOn w:val="Corpsdetexte"/>
    <w:rsid w:val="008E42DC"/>
  </w:style>
  <w:style w:type="paragraph" w:styleId="Lgende">
    <w:name w:val="caption"/>
    <w:basedOn w:val="Normal"/>
    <w:rsid w:val="008E42DC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rsid w:val="008E42DC"/>
    <w:pPr>
      <w:suppressLineNumbers/>
    </w:pPr>
  </w:style>
  <w:style w:type="paragraph" w:customStyle="1" w:styleId="Quotations">
    <w:name w:val="Quotations"/>
    <w:basedOn w:val="Normal"/>
    <w:qFormat/>
    <w:rsid w:val="008E42DC"/>
    <w:pPr>
      <w:spacing w:after="283"/>
      <w:ind w:left="567" w:right="567"/>
    </w:pPr>
  </w:style>
  <w:style w:type="paragraph" w:customStyle="1" w:styleId="Titreprincipal">
    <w:name w:val="Titre principal"/>
    <w:basedOn w:val="Titre"/>
    <w:next w:val="Corpsdetexte"/>
    <w:rsid w:val="008E42DC"/>
    <w:pPr>
      <w:jc w:val="center"/>
    </w:pPr>
    <w:rPr>
      <w:b/>
      <w:bCs/>
      <w:sz w:val="56"/>
      <w:szCs w:val="56"/>
    </w:rPr>
  </w:style>
  <w:style w:type="paragraph" w:styleId="Sous-titre">
    <w:name w:val="Subtitle"/>
    <w:basedOn w:val="Titre"/>
    <w:next w:val="Corpsdetexte"/>
    <w:rsid w:val="008E42DC"/>
    <w:pPr>
      <w:spacing w:before="60"/>
      <w:jc w:val="center"/>
    </w:pPr>
    <w:rPr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80008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12</Pages>
  <Words>476</Words>
  <Characters>2619</Characters>
  <Application>Microsoft Office Word</Application>
  <DocSecurity>4</DocSecurity>
  <Lines>21</Lines>
  <Paragraphs>6</Paragraphs>
  <ScaleCrop>false</ScaleCrop>
  <Company>Hewlett-Packard Company</Company>
  <LinksUpToDate>false</LinksUpToDate>
  <CharactersWithSpaces>3089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 castellano</dc:creator>
  <cp:lastModifiedBy>Laure ROSSO</cp:lastModifiedBy>
  <cp:revision>2</cp:revision>
  <cp:lastPrinted>2015-10-21T12:04:00Z</cp:lastPrinted>
  <dcterms:created xsi:type="dcterms:W3CDTF">2015-10-22T13:24:00Z</dcterms:created>
  <dcterms:modified xsi:type="dcterms:W3CDTF">2015-10-22T13:24:00Z</dcterms:modified>
  <dc:language>fr-FR</dc:language>
</cp:coreProperties>
</file>