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F143" w14:textId="00C59E4E" w:rsidR="002E1BA5" w:rsidRPr="00460FC0" w:rsidRDefault="002E1BA5" w:rsidP="009F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A2F41" w:themeColor="accent1" w:themeShade="80"/>
        </w:rPr>
      </w:pPr>
      <w:r w:rsidRPr="00460FC0">
        <w:rPr>
          <w:b/>
          <w:bCs/>
          <w:color w:val="0A2F41" w:themeColor="accent1" w:themeShade="80"/>
        </w:rPr>
        <w:t>OFFRE</w:t>
      </w:r>
      <w:r w:rsidR="00460FC0" w:rsidRPr="00460FC0">
        <w:rPr>
          <w:b/>
          <w:bCs/>
          <w:color w:val="0A2F41" w:themeColor="accent1" w:themeShade="80"/>
        </w:rPr>
        <w:t xml:space="preserve"> </w:t>
      </w:r>
      <w:proofErr w:type="gramStart"/>
      <w:r w:rsidRPr="00460FC0">
        <w:rPr>
          <w:b/>
          <w:bCs/>
          <w:color w:val="0A2F41" w:themeColor="accent1" w:themeShade="80"/>
        </w:rPr>
        <w:t>D’ EM</w:t>
      </w:r>
      <w:r w:rsidR="00460FC0" w:rsidRPr="00460FC0">
        <w:rPr>
          <w:b/>
          <w:bCs/>
          <w:color w:val="0A2F41" w:themeColor="accent1" w:themeShade="80"/>
        </w:rPr>
        <w:t>P</w:t>
      </w:r>
      <w:r w:rsidRPr="00460FC0">
        <w:rPr>
          <w:b/>
          <w:bCs/>
          <w:color w:val="0A2F41" w:themeColor="accent1" w:themeShade="80"/>
        </w:rPr>
        <w:t>LOI</w:t>
      </w:r>
      <w:proofErr w:type="gramEnd"/>
      <w:r w:rsidRPr="00460FC0">
        <w:rPr>
          <w:b/>
          <w:bCs/>
          <w:color w:val="0A2F41" w:themeColor="accent1" w:themeShade="80"/>
        </w:rPr>
        <w:t xml:space="preserve"> :  RESPONSABLE DE RPEI</w:t>
      </w:r>
    </w:p>
    <w:p w14:paraId="5D39BBF3" w14:textId="00C774B7" w:rsidR="002E1BA5" w:rsidRPr="00460FC0" w:rsidRDefault="0083324D" w:rsidP="009F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A2F41" w:themeColor="accent1" w:themeShade="80"/>
        </w:rPr>
      </w:pPr>
      <w:r w:rsidRPr="00460FC0">
        <w:rPr>
          <w:b/>
          <w:bCs/>
          <w:color w:val="0A2F41" w:themeColor="accent1" w:themeShade="80"/>
        </w:rPr>
        <w:t>(Relais petite enfance intercommunal)</w:t>
      </w:r>
      <w:r w:rsidR="00043112" w:rsidRPr="00460FC0">
        <w:rPr>
          <w:b/>
          <w:bCs/>
          <w:color w:val="0A2F41" w:themeColor="accent1" w:themeShade="80"/>
        </w:rPr>
        <w:t xml:space="preserve"> </w:t>
      </w:r>
      <w:r w:rsidR="00043112" w:rsidRPr="00460FC0">
        <w:rPr>
          <w:b/>
          <w:bCs/>
          <w:color w:val="0A2F41" w:themeColor="accent1" w:themeShade="80"/>
        </w:rPr>
        <w:tab/>
        <w:t>VOURLES (69390)</w:t>
      </w:r>
    </w:p>
    <w:p w14:paraId="24117DDF" w14:textId="77777777" w:rsidR="002E1BA5" w:rsidRPr="00460FC0" w:rsidRDefault="002E1BA5" w:rsidP="009F301C"/>
    <w:p w14:paraId="7DC891F5" w14:textId="5ED2B9A9" w:rsidR="00043112" w:rsidRDefault="002E1BA5" w:rsidP="00043112">
      <w:pPr>
        <w:jc w:val="both"/>
      </w:pPr>
      <w:r>
        <w:t xml:space="preserve">Le RPEI est une Association loi 1901 qui couvre les territoires de Charly, </w:t>
      </w:r>
      <w:proofErr w:type="spellStart"/>
      <w:r>
        <w:t>Millery</w:t>
      </w:r>
      <w:proofErr w:type="spellEnd"/>
      <w:r>
        <w:t xml:space="preserve"> et Vourles (69390) Exercice de la fonction dans les locaux du RPEI situé sur la commune de Vourles.</w:t>
      </w:r>
      <w:r w:rsidR="00043112" w:rsidRPr="00043112">
        <w:t xml:space="preserve"> </w:t>
      </w:r>
      <w:r w:rsidR="00043112">
        <w:t>La responsable du RPEI dépend de l’association et réalise ses missions en indépendance.</w:t>
      </w:r>
    </w:p>
    <w:p w14:paraId="2A1153DE" w14:textId="77777777" w:rsidR="009F301C" w:rsidRDefault="009F301C" w:rsidP="009F301C"/>
    <w:p w14:paraId="53157CBB" w14:textId="552960A9" w:rsidR="009F301C" w:rsidRPr="00043112" w:rsidRDefault="002E1BA5" w:rsidP="00043112">
      <w:pPr>
        <w:jc w:val="center"/>
        <w:rPr>
          <w:b/>
          <w:bCs/>
          <w:color w:val="FF0000"/>
        </w:rPr>
      </w:pPr>
      <w:r w:rsidRPr="00043112">
        <w:rPr>
          <w:b/>
          <w:bCs/>
          <w:color w:val="FF0000"/>
        </w:rPr>
        <w:t>POSTE A POURVOIR DES A PRESENT</w:t>
      </w:r>
    </w:p>
    <w:p w14:paraId="07F3D36B" w14:textId="77777777" w:rsidR="002E1BA5" w:rsidRDefault="002E1BA5" w:rsidP="009F301C"/>
    <w:p w14:paraId="55327DC4" w14:textId="724B2FD6" w:rsidR="002E1BA5" w:rsidRDefault="002E1BA5" w:rsidP="009F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MISSIONS :</w:t>
      </w:r>
    </w:p>
    <w:p w14:paraId="2A6C8151" w14:textId="790AFE17" w:rsidR="002E1BA5" w:rsidRDefault="002E1BA5" w:rsidP="00043112">
      <w:pPr>
        <w:jc w:val="both"/>
      </w:pPr>
      <w:r>
        <w:t>- Informer et orienter les parents, les professionnels de la petite enfance agrées ou candidat à l’agrément sur leurs droits et devoirs</w:t>
      </w:r>
    </w:p>
    <w:p w14:paraId="52131548" w14:textId="35C2BE07" w:rsidR="002E1BA5" w:rsidRDefault="002E1BA5" w:rsidP="00043112">
      <w:pPr>
        <w:jc w:val="both"/>
      </w:pPr>
      <w:r>
        <w:t>- Informer les familles sur les différents modes d’accueil possible sur la zone couverte</w:t>
      </w:r>
    </w:p>
    <w:p w14:paraId="25F96D83" w14:textId="3DBE3A2C" w:rsidR="002E1BA5" w:rsidRDefault="002E1BA5" w:rsidP="00043112">
      <w:pPr>
        <w:jc w:val="both"/>
      </w:pPr>
      <w:r>
        <w:t>- Animer un lieu où enfants, professionnels de l'accueil à domicile</w:t>
      </w:r>
      <w:r w:rsidR="00DF7FEA">
        <w:t xml:space="preserve"> et assistants/tes maternels/elles</w:t>
      </w:r>
      <w:r>
        <w:t xml:space="preserve"> se rencontrent et tissent des liens sociaux</w:t>
      </w:r>
    </w:p>
    <w:p w14:paraId="0D51219E" w14:textId="77777777" w:rsidR="002E1BA5" w:rsidRDefault="002E1BA5" w:rsidP="00043112">
      <w:pPr>
        <w:jc w:val="both"/>
      </w:pPr>
      <w:r>
        <w:t>- Offrir aux enfants un lieu de socialisation et d’animations diversifiées</w:t>
      </w:r>
    </w:p>
    <w:p w14:paraId="6BC8ADF0" w14:textId="45CA6D32" w:rsidR="00DF7FEA" w:rsidRDefault="002E1BA5" w:rsidP="00043112">
      <w:pPr>
        <w:jc w:val="both"/>
      </w:pPr>
      <w:r>
        <w:t>- Offrir un cadre de rencontres et d’échanges des pratiques professionnelles</w:t>
      </w:r>
    </w:p>
    <w:p w14:paraId="55CF3664" w14:textId="4CD6E980" w:rsidR="002E1BA5" w:rsidRDefault="002E1BA5" w:rsidP="00043112">
      <w:pPr>
        <w:jc w:val="both"/>
      </w:pPr>
      <w:r>
        <w:t>- Contribuer à la professionnalisation des assistantes maternelles</w:t>
      </w:r>
    </w:p>
    <w:p w14:paraId="3DE1C07F" w14:textId="01CBEE62" w:rsidR="002E1BA5" w:rsidRDefault="002E1BA5" w:rsidP="00043112">
      <w:pPr>
        <w:jc w:val="both"/>
      </w:pPr>
      <w:r>
        <w:t>- Développer et pérenniser le réseau avec les partenaires (Relais petite enfance du territoire, Mairies des trois communes, PMI du Département et de la Métropole, EAJE, Centres de formation, CAF…)</w:t>
      </w:r>
    </w:p>
    <w:p w14:paraId="30CE1545" w14:textId="0784E991" w:rsidR="002E1BA5" w:rsidRDefault="002E1BA5" w:rsidP="00043112">
      <w:pPr>
        <w:jc w:val="both"/>
      </w:pPr>
      <w:r>
        <w:t>- Participer à une fonction d’observation des conditions locales d’accueil du jeune enfant</w:t>
      </w:r>
    </w:p>
    <w:p w14:paraId="06957CC0" w14:textId="6FD5D884" w:rsidR="002E1BA5" w:rsidRDefault="002E1BA5" w:rsidP="00043112">
      <w:pPr>
        <w:jc w:val="both"/>
      </w:pPr>
      <w:r>
        <w:t>- Assurer les fonctions administratives en lien avec l’activité du RPEI.</w:t>
      </w:r>
    </w:p>
    <w:p w14:paraId="2C155E9B" w14:textId="79E021EB" w:rsidR="002E1BA5" w:rsidRDefault="002E1BA5" w:rsidP="00043112">
      <w:pPr>
        <w:jc w:val="both"/>
      </w:pPr>
      <w:r>
        <w:t>- Travailler en lien avec les membres du bureau pour une bonne circulation de l’information et du fonctionnement du RPEI et accompagner l</w:t>
      </w:r>
      <w:r w:rsidR="00DF7FEA">
        <w:t>e/la</w:t>
      </w:r>
      <w:r>
        <w:t xml:space="preserve"> trésori</w:t>
      </w:r>
      <w:r w:rsidR="00DF7FEA">
        <w:t>er/</w:t>
      </w:r>
      <w:r>
        <w:t>ère sur le suivi du budget</w:t>
      </w:r>
    </w:p>
    <w:p w14:paraId="5763D4B3" w14:textId="638E5E9F" w:rsidR="002E1BA5" w:rsidRDefault="002E1BA5" w:rsidP="00043112">
      <w:pPr>
        <w:jc w:val="both"/>
      </w:pPr>
      <w:r>
        <w:t>- Travailler au renouvellement et au suivi de l’agrément CAF</w:t>
      </w:r>
    </w:p>
    <w:p w14:paraId="5AFEEF8F" w14:textId="2682346D" w:rsidR="002E1BA5" w:rsidRDefault="002E1BA5" w:rsidP="00043112">
      <w:pPr>
        <w:jc w:val="both"/>
      </w:pPr>
      <w:r>
        <w:t>- S’adapter aux évolutions du métier en cohérence avec les missions définies par la CAF</w:t>
      </w:r>
    </w:p>
    <w:p w14:paraId="073E43A0" w14:textId="77777777" w:rsidR="002E1BA5" w:rsidRDefault="002E1BA5" w:rsidP="00043112">
      <w:pPr>
        <w:jc w:val="both"/>
      </w:pPr>
    </w:p>
    <w:p w14:paraId="103BC591" w14:textId="6C21FD68" w:rsidR="002E1BA5" w:rsidRDefault="002E1BA5" w:rsidP="009F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COMPETENCES REQUISES :</w:t>
      </w:r>
    </w:p>
    <w:p w14:paraId="54751E09" w14:textId="77777777" w:rsidR="00DF7FEA" w:rsidRDefault="002E1BA5" w:rsidP="009F301C">
      <w:r>
        <w:t>Connaitre et maitriser les missions et le fonctionnement d'un RPE</w:t>
      </w:r>
    </w:p>
    <w:p w14:paraId="55F122FE" w14:textId="77777777" w:rsidR="00DF7FEA" w:rsidRDefault="002E1BA5" w:rsidP="009F301C">
      <w:r>
        <w:t>Adaptabilité</w:t>
      </w:r>
    </w:p>
    <w:p w14:paraId="5756C33A" w14:textId="77777777" w:rsidR="00DF7FEA" w:rsidRDefault="002E1BA5" w:rsidP="009F301C">
      <w:r>
        <w:t>Autonomie</w:t>
      </w:r>
    </w:p>
    <w:p w14:paraId="232DFD72" w14:textId="77777777" w:rsidR="00DF7FEA" w:rsidRDefault="002E1BA5" w:rsidP="009F301C">
      <w:r>
        <w:t>Ecoute et communication auprès de toute cible</w:t>
      </w:r>
    </w:p>
    <w:p w14:paraId="7A9229F7" w14:textId="77777777" w:rsidR="00DF7FEA" w:rsidRDefault="002E1BA5" w:rsidP="009F301C">
      <w:r>
        <w:t>Pédagogie</w:t>
      </w:r>
    </w:p>
    <w:p w14:paraId="3E78B7BE" w14:textId="77777777" w:rsidR="00DF7FEA" w:rsidRDefault="002E1BA5" w:rsidP="009F301C">
      <w:r>
        <w:t>Veille informative</w:t>
      </w:r>
    </w:p>
    <w:p w14:paraId="7A2C4115" w14:textId="77777777" w:rsidR="00DF7FEA" w:rsidRDefault="002E1BA5" w:rsidP="009F301C">
      <w:r>
        <w:t>Capacité d’analyse</w:t>
      </w:r>
    </w:p>
    <w:p w14:paraId="24146D82" w14:textId="77777777" w:rsidR="00DF7FEA" w:rsidRDefault="002E1BA5" w:rsidP="009F301C">
      <w:r>
        <w:t>Résolution de problématiques</w:t>
      </w:r>
    </w:p>
    <w:p w14:paraId="6CBB33E3" w14:textId="77777777" w:rsidR="00DF7FEA" w:rsidRDefault="002E1BA5" w:rsidP="009F301C">
      <w:r>
        <w:t>Gestion de projet</w:t>
      </w:r>
    </w:p>
    <w:p w14:paraId="216E7349" w14:textId="77777777" w:rsidR="00DF7FEA" w:rsidRDefault="002E1BA5" w:rsidP="009F301C">
      <w:r>
        <w:t>Techniques de communication/Technique d’entretien</w:t>
      </w:r>
    </w:p>
    <w:p w14:paraId="4E571C7A" w14:textId="77777777" w:rsidR="00DF7FEA" w:rsidRDefault="002E1BA5" w:rsidP="009F301C">
      <w:r>
        <w:t>Conduite de réunions/animation de groupe</w:t>
      </w:r>
    </w:p>
    <w:p w14:paraId="0EA32EF9" w14:textId="77777777" w:rsidR="00DF7FEA" w:rsidRDefault="002E1BA5" w:rsidP="009F301C">
      <w:r>
        <w:t>Coopération/ partenariat / travail en réseau</w:t>
      </w:r>
    </w:p>
    <w:p w14:paraId="27465174" w14:textId="77777777" w:rsidR="00DF7FEA" w:rsidRDefault="002E1BA5" w:rsidP="009F301C">
      <w:r>
        <w:t>Conseil/Accompagnement</w:t>
      </w:r>
    </w:p>
    <w:p w14:paraId="6E33023C" w14:textId="6F036761" w:rsidR="002E1BA5" w:rsidRDefault="002E1BA5" w:rsidP="009F301C">
      <w:r>
        <w:t>Maitrise d’outils bureautiques (pack Office)</w:t>
      </w:r>
    </w:p>
    <w:p w14:paraId="5D8D6010" w14:textId="77777777" w:rsidR="002E1BA5" w:rsidRDefault="002E1BA5" w:rsidP="009F301C"/>
    <w:p w14:paraId="2890A855" w14:textId="70A1E3F4" w:rsidR="002E1BA5" w:rsidRDefault="002E1BA5" w:rsidP="009F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PROFIL ATTENDU :</w:t>
      </w:r>
    </w:p>
    <w:p w14:paraId="38B65FAB" w14:textId="0DB30141" w:rsidR="002E1BA5" w:rsidRDefault="002E1BA5" w:rsidP="009F301C">
      <w:r>
        <w:t>Un niveau égal ou supérieur à Bac + 2</w:t>
      </w:r>
    </w:p>
    <w:p w14:paraId="3B4151DC" w14:textId="77777777" w:rsidR="002E1BA5" w:rsidRDefault="002E1BA5" w:rsidP="009F301C">
      <w:r>
        <w:t>- Educateur de Jeunes Enfants</w:t>
      </w:r>
    </w:p>
    <w:p w14:paraId="3FAB12A5" w14:textId="3795895D" w:rsidR="002E1BA5" w:rsidRDefault="002E1BA5" w:rsidP="009F301C">
      <w:r>
        <w:t>- Infirmier/ère diplômée d’état</w:t>
      </w:r>
    </w:p>
    <w:p w14:paraId="723E9ACC" w14:textId="2743C699" w:rsidR="002E1BA5" w:rsidRDefault="002E1BA5" w:rsidP="009F301C">
      <w:r>
        <w:t>- Psychomotricien(ne)</w:t>
      </w:r>
    </w:p>
    <w:p w14:paraId="431B5B41" w14:textId="6E26A6F5" w:rsidR="002E1BA5" w:rsidRDefault="002E1BA5" w:rsidP="009F301C">
      <w:r>
        <w:t>- Assistant(e) de Service Social</w:t>
      </w:r>
    </w:p>
    <w:p w14:paraId="147AA0E9" w14:textId="3AA7E5D9" w:rsidR="002E1BA5" w:rsidRDefault="002E1BA5" w:rsidP="009F301C">
      <w:r>
        <w:t>- Puéricultrice</w:t>
      </w:r>
    </w:p>
    <w:p w14:paraId="5CD14106" w14:textId="77777777" w:rsidR="002E1BA5" w:rsidRDefault="002E1BA5" w:rsidP="009F301C">
      <w:r>
        <w:t>- Psychologue</w:t>
      </w:r>
    </w:p>
    <w:p w14:paraId="32C68421" w14:textId="3328A1EF" w:rsidR="002E1BA5" w:rsidRDefault="002E1BA5" w:rsidP="009F301C">
      <w:r>
        <w:t>- Conseiller/ère en économie sociale et familiale</w:t>
      </w:r>
    </w:p>
    <w:p w14:paraId="4A5E2351" w14:textId="019ACB30" w:rsidR="00DF7FEA" w:rsidRPr="00DF7FEA" w:rsidRDefault="00DF7FEA" w:rsidP="009F301C">
      <w:r>
        <w:t>- A</w:t>
      </w:r>
      <w:r w:rsidRPr="00DF7FEA">
        <w:t>nimateur(</w:t>
      </w:r>
      <w:proofErr w:type="spellStart"/>
      <w:r w:rsidRPr="00DF7FEA">
        <w:t>trice</w:t>
      </w:r>
      <w:proofErr w:type="spellEnd"/>
      <w:r w:rsidRPr="00DF7FEA">
        <w:t>) socio-culturel</w:t>
      </w:r>
    </w:p>
    <w:p w14:paraId="3C10EE6B" w14:textId="376DE49E" w:rsidR="00DF7FEA" w:rsidRDefault="00DF7FEA" w:rsidP="00043112">
      <w:pPr>
        <w:jc w:val="both"/>
      </w:pPr>
      <w:r w:rsidRPr="00DF7FEA">
        <w:t>- Ou d'une expérience professionnelle confirmée dans le domaine de l'accueil des jeunes enfants ou du travail social.</w:t>
      </w:r>
    </w:p>
    <w:p w14:paraId="5792E671" w14:textId="77777777" w:rsidR="002E1BA5" w:rsidRDefault="002E1BA5" w:rsidP="009F301C"/>
    <w:p w14:paraId="0A954D4A" w14:textId="108C9DD5" w:rsidR="002E1BA5" w:rsidRPr="009F301C" w:rsidRDefault="002E1BA5" w:rsidP="00043112">
      <w:pPr>
        <w:jc w:val="both"/>
        <w:rPr>
          <w:b/>
          <w:bCs/>
        </w:rPr>
      </w:pPr>
      <w:r w:rsidRPr="009F301C">
        <w:rPr>
          <w:b/>
          <w:bCs/>
        </w:rPr>
        <w:t>Expérience</w:t>
      </w:r>
      <w:r w:rsidR="00DF7FEA" w:rsidRPr="009F301C">
        <w:rPr>
          <w:b/>
          <w:bCs/>
        </w:rPr>
        <w:t xml:space="preserve"> souhaitée</w:t>
      </w:r>
      <w:r w:rsidRPr="009F301C">
        <w:rPr>
          <w:b/>
          <w:bCs/>
        </w:rPr>
        <w:t xml:space="preserve"> en responsabilité de RPE</w:t>
      </w:r>
      <w:r w:rsidR="00DF7FEA" w:rsidRPr="009F301C">
        <w:rPr>
          <w:b/>
          <w:bCs/>
        </w:rPr>
        <w:t>. A défaut, une formation sera effectuée en cours d’emploi.</w:t>
      </w:r>
    </w:p>
    <w:p w14:paraId="4C4B137F" w14:textId="6A4F0477" w:rsidR="00DF7FEA" w:rsidRDefault="009F301C" w:rsidP="009F301C">
      <w:r>
        <w:t>Permis B souhaité.</w:t>
      </w:r>
    </w:p>
    <w:p w14:paraId="76BF12BD" w14:textId="77777777" w:rsidR="002E1BA5" w:rsidRDefault="002E1BA5" w:rsidP="009F301C"/>
    <w:p w14:paraId="52F15B62" w14:textId="1370EB8C" w:rsidR="002E1BA5" w:rsidRDefault="002E1BA5" w:rsidP="009F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TEMPS DE TRAVAIL</w:t>
      </w:r>
    </w:p>
    <w:p w14:paraId="0EBE0166" w14:textId="3B441E82" w:rsidR="002E1BA5" w:rsidRDefault="002E1BA5" w:rsidP="00043112">
      <w:pPr>
        <w:jc w:val="both"/>
      </w:pPr>
      <w:r>
        <w:t xml:space="preserve">CDI temps </w:t>
      </w:r>
      <w:r w:rsidR="00460FC0">
        <w:t>partiel</w:t>
      </w:r>
      <w:r>
        <w:t xml:space="preserve"> du lundi au vendredi – Horaires à définir en fonction de l’ouverture du relais.</w:t>
      </w:r>
    </w:p>
    <w:p w14:paraId="3B765397" w14:textId="77777777" w:rsidR="009F301C" w:rsidRDefault="009F301C" w:rsidP="009F301C"/>
    <w:p w14:paraId="34660F0D" w14:textId="4A4AEC2A" w:rsidR="009F301C" w:rsidRDefault="009F301C" w:rsidP="009F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SALAIRE</w:t>
      </w:r>
    </w:p>
    <w:p w14:paraId="00789A6F" w14:textId="65AAE455" w:rsidR="009F301C" w:rsidRDefault="009F301C" w:rsidP="009F301C">
      <w:r>
        <w:t xml:space="preserve">A partir de </w:t>
      </w:r>
      <w:r w:rsidR="00460FC0">
        <w:t>2 100</w:t>
      </w:r>
      <w:r>
        <w:t>€ BRUT</w:t>
      </w:r>
      <w:r w:rsidR="00460FC0">
        <w:t xml:space="preserve"> (salaire de référence temps plein)</w:t>
      </w:r>
      <w:r>
        <w:t>, selon expérience.</w:t>
      </w:r>
    </w:p>
    <w:p w14:paraId="1FC8C952" w14:textId="77777777" w:rsidR="009F301C" w:rsidRDefault="009F301C" w:rsidP="009F301C"/>
    <w:p w14:paraId="517BB419" w14:textId="6806743B" w:rsidR="009F301C" w:rsidRPr="00DF7FEA" w:rsidRDefault="009F301C" w:rsidP="00043112">
      <w:pPr>
        <w:jc w:val="both"/>
        <w:rPr>
          <w:rFonts w:ascii="Helvetica" w:hAnsi="Helvetica" w:cs="Helvetica"/>
          <w:color w:val="414042"/>
          <w:sz w:val="20"/>
          <w:szCs w:val="20"/>
          <w:shd w:val="clear" w:color="auto" w:fill="FFFFFF"/>
        </w:rPr>
      </w:pPr>
      <w:r>
        <w:t>Merci d’envoyer un Curriculum Vitae ainsi qu’une lettre de motivation à l’adresse suivante : rpei69390@hotmail.com en précisant dans l’objet de votre mail « candidature au poste de Responsable RPEI »</w:t>
      </w:r>
    </w:p>
    <w:sectPr w:rsidR="009F301C" w:rsidRPr="00DF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A5"/>
    <w:rsid w:val="00043112"/>
    <w:rsid w:val="002D0B00"/>
    <w:rsid w:val="002E1BA5"/>
    <w:rsid w:val="00460FC0"/>
    <w:rsid w:val="00632196"/>
    <w:rsid w:val="00762C0B"/>
    <w:rsid w:val="007F7EDE"/>
    <w:rsid w:val="0083324D"/>
    <w:rsid w:val="008619B8"/>
    <w:rsid w:val="008E2B31"/>
    <w:rsid w:val="009F301C"/>
    <w:rsid w:val="00D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4A6F"/>
  <w15:chartTrackingRefBased/>
  <w15:docId w15:val="{0968BCCB-779F-4B67-99B1-B0A09F7B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1B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1B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1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1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1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1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1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1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1B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1B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AAEF-1CBC-4DF4-8DC8-B47CE34E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2624</Characters>
  <Application>Microsoft Office Word</Application>
  <DocSecurity>4</DocSecurity>
  <Lines>74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Jerôme Bernelin</dc:creator>
  <cp:keywords/>
  <dc:description/>
  <cp:lastModifiedBy>Isabelle DELORME</cp:lastModifiedBy>
  <cp:revision>2</cp:revision>
  <dcterms:created xsi:type="dcterms:W3CDTF">2025-07-09T08:51:00Z</dcterms:created>
  <dcterms:modified xsi:type="dcterms:W3CDTF">2025-07-09T08:51:00Z</dcterms:modified>
</cp:coreProperties>
</file>